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D14" w:rsidRPr="0068154F" w:rsidRDefault="00F07D14">
      <w:pPr>
        <w:rPr>
          <w:rFonts w:ascii="メイリオ" w:eastAsia="メイリオ" w:hAnsi="メイリオ"/>
          <w:b/>
          <w:sz w:val="24"/>
          <w:szCs w:val="24"/>
        </w:rPr>
      </w:pPr>
      <w:bookmarkStart w:id="0" w:name="_GoBack"/>
      <w:bookmarkEnd w:id="0"/>
      <w:r w:rsidRPr="0068154F">
        <w:rPr>
          <w:rFonts w:ascii="メイリオ" w:eastAsia="メイリオ" w:hAnsi="メイリオ" w:hint="eastAsia"/>
          <w:b/>
          <w:sz w:val="24"/>
          <w:szCs w:val="24"/>
        </w:rPr>
        <w:t>学習指導案の書式例</w:t>
      </w:r>
    </w:p>
    <w:p w:rsidR="00341D9D" w:rsidRPr="00F07D14" w:rsidRDefault="00794044" w:rsidP="00F07D14">
      <w:pPr>
        <w:jc w:val="center"/>
        <w:rPr>
          <w:rFonts w:asciiTheme="minorEastAsia" w:hAnsiTheme="minorEastAsia"/>
        </w:rPr>
      </w:pPr>
      <w:r w:rsidRPr="00F07D14">
        <w:rPr>
          <w:rFonts w:asciiTheme="minorEastAsia" w:hAnsiTheme="minorEastAsia" w:hint="eastAsia"/>
        </w:rPr>
        <w:t>外国語科学習指導案</w:t>
      </w:r>
    </w:p>
    <w:p w:rsidR="00794044" w:rsidRPr="00F07D14" w:rsidRDefault="00A40647" w:rsidP="00F07D14">
      <w:pPr>
        <w:ind w:firstLineChars="3200" w:firstLine="672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13536" behindDoc="0" locked="0" layoutInCell="1" allowOverlap="1" wp14:anchorId="5851A1A1" wp14:editId="4EB2795A">
                <wp:simplePos x="0" y="0"/>
                <wp:positionH relativeFrom="column">
                  <wp:posOffset>556260</wp:posOffset>
                </wp:positionH>
                <wp:positionV relativeFrom="paragraph">
                  <wp:posOffset>99060</wp:posOffset>
                </wp:positionV>
                <wp:extent cx="3400425" cy="542925"/>
                <wp:effectExtent l="0" t="0" r="314325" b="161925"/>
                <wp:wrapNone/>
                <wp:docPr id="28" name="四角形吹き出し 28"/>
                <wp:cNvGraphicFramePr/>
                <a:graphic xmlns:a="http://schemas.openxmlformats.org/drawingml/2006/main">
                  <a:graphicData uri="http://schemas.microsoft.com/office/word/2010/wordprocessingShape">
                    <wps:wsp>
                      <wps:cNvSpPr/>
                      <wps:spPr>
                        <a:xfrm>
                          <a:off x="0" y="0"/>
                          <a:ext cx="3400425" cy="542925"/>
                        </a:xfrm>
                        <a:prstGeom prst="wedgeRectCallout">
                          <a:avLst>
                            <a:gd name="adj1" fmla="val 57882"/>
                            <a:gd name="adj2" fmla="val 72149"/>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A40647" w:rsidRDefault="00A40647" w:rsidP="00A40647">
                            <w:pP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同一の指導案で少人数・習熟度別授業を行う際や、ALT</w:t>
                            </w:r>
                            <w:r w:rsidR="008D5B7D">
                              <w:rPr>
                                <w:rFonts w:asciiTheme="majorEastAsia" w:eastAsiaTheme="majorEastAsia" w:hAnsiTheme="majorEastAsia" w:hint="eastAsia"/>
                                <w:color w:val="000000" w:themeColor="text1"/>
                                <w:sz w:val="16"/>
                                <w:szCs w:val="16"/>
                              </w:rPr>
                              <w:t>等授業補助者が入る場合は授業者や補助者</w:t>
                            </w:r>
                            <w:r>
                              <w:rPr>
                                <w:rFonts w:asciiTheme="majorEastAsia" w:eastAsiaTheme="majorEastAsia" w:hAnsiTheme="majorEastAsia" w:hint="eastAsia"/>
                                <w:color w:val="000000" w:themeColor="text1"/>
                                <w:sz w:val="16"/>
                                <w:szCs w:val="16"/>
                              </w:rPr>
                              <w:t>を併記する。</w:t>
                            </w:r>
                          </w:p>
                          <w:p w:rsidR="00A40647" w:rsidRPr="00781190" w:rsidRDefault="00A40647" w:rsidP="00A40647">
                            <w:pP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ALT等授業補助者が入る場合も併記する。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1A1A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left:0;text-align:left;margin-left:43.8pt;margin-top:7.8pt;width:267.75pt;height:4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" adj="23303,26384" fillcolor="#ffc" strokecolor="black [3213]" strokeweight="1pt">
                <v:stroke dashstyle="3 1"/>
                <v:textbox>
                  <w:txbxContent>
                    <w:p w:rsidR="00A40647" w:rsidRDefault="00A40647" w:rsidP="00A40647">
                      <w:pP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同一の指導案で少人数・習熟度別授業を行う際や、ALT</w:t>
                      </w:r>
                      <w:r w:rsidR="008D5B7D">
                        <w:rPr>
                          <w:rFonts w:asciiTheme="majorEastAsia" w:eastAsiaTheme="majorEastAsia" w:hAnsiTheme="majorEastAsia" w:hint="eastAsia"/>
                          <w:color w:val="000000" w:themeColor="text1"/>
                          <w:sz w:val="16"/>
                          <w:szCs w:val="16"/>
                        </w:rPr>
                        <w:t>等授業補助者が入る場合は授業者や補助者</w:t>
                      </w:r>
                      <w:r>
                        <w:rPr>
                          <w:rFonts w:asciiTheme="majorEastAsia" w:eastAsiaTheme="majorEastAsia" w:hAnsiTheme="majorEastAsia" w:hint="eastAsia"/>
                          <w:color w:val="000000" w:themeColor="text1"/>
                          <w:sz w:val="16"/>
                          <w:szCs w:val="16"/>
                        </w:rPr>
                        <w:t>を併記する。</w:t>
                      </w:r>
                    </w:p>
                    <w:p w:rsidR="00A40647" w:rsidRPr="00781190" w:rsidRDefault="00A40647" w:rsidP="00A40647">
                      <w:pP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ALT等授業補助者が入る場合も併記する。</w:t>
                      </w:r>
                    </w:p>
                  </w:txbxContent>
                </v:textbox>
              </v:shape>
            </w:pict>
          </mc:Fallback>
        </mc:AlternateContent>
      </w:r>
      <w:r w:rsidR="00794044" w:rsidRPr="00F07D14">
        <w:rPr>
          <w:rFonts w:asciiTheme="minorEastAsia" w:hAnsiTheme="minorEastAsia" w:hint="eastAsia"/>
        </w:rPr>
        <w:t xml:space="preserve">日　時　</w:t>
      </w:r>
      <w:r w:rsidR="000F13CB" w:rsidRPr="00F07D14">
        <w:rPr>
          <w:rFonts w:asciiTheme="minorEastAsia" w:hAnsiTheme="minorEastAsia" w:hint="eastAsia"/>
        </w:rPr>
        <w:t>令和</w:t>
      </w:r>
      <w:r w:rsidR="000F13CB" w:rsidRPr="001953DB">
        <w:rPr>
          <w:rFonts w:asciiTheme="minorEastAsia" w:hAnsiTheme="minorEastAsia" w:hint="eastAsia"/>
          <w:color w:val="FF0000"/>
        </w:rPr>
        <w:t>○</w:t>
      </w:r>
      <w:r w:rsidR="000F13CB" w:rsidRPr="00F07D14">
        <w:rPr>
          <w:rFonts w:asciiTheme="minorEastAsia" w:hAnsiTheme="minorEastAsia" w:hint="eastAsia"/>
        </w:rPr>
        <w:t>年</w:t>
      </w:r>
      <w:r w:rsidR="000F13CB" w:rsidRPr="001953DB">
        <w:rPr>
          <w:rFonts w:asciiTheme="minorEastAsia" w:hAnsiTheme="minorEastAsia" w:hint="eastAsia"/>
          <w:color w:val="FF0000"/>
        </w:rPr>
        <w:t>○</w:t>
      </w:r>
      <w:r w:rsidR="000F13CB" w:rsidRPr="00F07D14">
        <w:rPr>
          <w:rFonts w:asciiTheme="minorEastAsia" w:hAnsiTheme="minorEastAsia" w:hint="eastAsia"/>
        </w:rPr>
        <w:t>月</w:t>
      </w:r>
      <w:r w:rsidR="000F13CB" w:rsidRPr="001953DB">
        <w:rPr>
          <w:rFonts w:asciiTheme="minorEastAsia" w:hAnsiTheme="minorEastAsia" w:hint="eastAsia"/>
          <w:color w:val="FF0000"/>
        </w:rPr>
        <w:t>○</w:t>
      </w:r>
      <w:r w:rsidR="000F13CB" w:rsidRPr="00F07D14">
        <w:rPr>
          <w:rFonts w:asciiTheme="minorEastAsia" w:hAnsiTheme="minorEastAsia" w:hint="eastAsia"/>
        </w:rPr>
        <w:t>日（　）</w:t>
      </w:r>
    </w:p>
    <w:p w:rsidR="00794044" w:rsidRPr="00F07D14" w:rsidRDefault="00794044" w:rsidP="00F07D14">
      <w:pPr>
        <w:ind w:firstLineChars="3200" w:firstLine="6720"/>
        <w:rPr>
          <w:rFonts w:asciiTheme="minorEastAsia" w:hAnsiTheme="minorEastAsia"/>
        </w:rPr>
      </w:pPr>
      <w:r w:rsidRPr="00F07D14">
        <w:rPr>
          <w:rFonts w:asciiTheme="minorEastAsia" w:hAnsiTheme="minorEastAsia" w:hint="eastAsia"/>
        </w:rPr>
        <w:t xml:space="preserve">対　象　</w:t>
      </w:r>
      <w:r w:rsidR="000F13CB" w:rsidRPr="00F07D14">
        <w:rPr>
          <w:rFonts w:asciiTheme="minorEastAsia" w:hAnsiTheme="minorEastAsia" w:hint="eastAsia"/>
        </w:rPr>
        <w:t>第</w:t>
      </w:r>
      <w:r w:rsidR="000F13CB" w:rsidRPr="001953DB">
        <w:rPr>
          <w:rFonts w:asciiTheme="minorEastAsia" w:hAnsiTheme="minorEastAsia" w:hint="eastAsia"/>
          <w:color w:val="FF0000"/>
        </w:rPr>
        <w:t>○</w:t>
      </w:r>
      <w:r w:rsidR="000F13CB" w:rsidRPr="00F07D14">
        <w:rPr>
          <w:rFonts w:asciiTheme="minorEastAsia" w:hAnsiTheme="minorEastAsia" w:hint="eastAsia"/>
        </w:rPr>
        <w:t>学年</w:t>
      </w:r>
      <w:r w:rsidR="000F13CB" w:rsidRPr="001953DB">
        <w:rPr>
          <w:rFonts w:asciiTheme="minorEastAsia" w:hAnsiTheme="minorEastAsia" w:hint="eastAsia"/>
          <w:color w:val="FF0000"/>
        </w:rPr>
        <w:t>○</w:t>
      </w:r>
      <w:r w:rsidR="000F13CB" w:rsidRPr="00F07D14">
        <w:rPr>
          <w:rFonts w:asciiTheme="minorEastAsia" w:hAnsiTheme="minorEastAsia" w:hint="eastAsia"/>
        </w:rPr>
        <w:t xml:space="preserve">組　</w:t>
      </w:r>
      <w:r w:rsidR="000F13CB" w:rsidRPr="001953DB">
        <w:rPr>
          <w:rFonts w:asciiTheme="minorEastAsia" w:hAnsiTheme="minorEastAsia" w:hint="eastAsia"/>
          <w:color w:val="FF0000"/>
        </w:rPr>
        <w:t>○</w:t>
      </w:r>
      <w:r w:rsidR="000F13CB" w:rsidRPr="00F07D14">
        <w:rPr>
          <w:rFonts w:asciiTheme="minorEastAsia" w:hAnsiTheme="minorEastAsia" w:hint="eastAsia"/>
        </w:rPr>
        <w:t>名</w:t>
      </w:r>
      <w:r w:rsidR="00F07D14">
        <w:rPr>
          <w:rFonts w:asciiTheme="minorEastAsia" w:hAnsiTheme="minorEastAsia" w:hint="eastAsia"/>
        </w:rPr>
        <w:t xml:space="preserve">　　</w:t>
      </w:r>
    </w:p>
    <w:p w:rsidR="00794044" w:rsidRPr="00F07D14" w:rsidRDefault="00794044" w:rsidP="00F07D14">
      <w:pPr>
        <w:ind w:firstLineChars="3200" w:firstLine="6720"/>
        <w:rPr>
          <w:rFonts w:asciiTheme="minorEastAsia" w:hAnsiTheme="minorEastAsia"/>
        </w:rPr>
      </w:pPr>
      <w:r w:rsidRPr="00F07D14">
        <w:rPr>
          <w:rFonts w:asciiTheme="minorEastAsia" w:hAnsiTheme="minorEastAsia" w:hint="eastAsia"/>
        </w:rPr>
        <w:t xml:space="preserve">学校名　</w:t>
      </w:r>
      <w:r w:rsidR="000F13CB" w:rsidRPr="001953DB">
        <w:rPr>
          <w:rFonts w:asciiTheme="minorEastAsia" w:hAnsiTheme="minorEastAsia" w:hint="eastAsia"/>
          <w:color w:val="FF0000"/>
        </w:rPr>
        <w:t>○○</w:t>
      </w:r>
      <w:r w:rsidR="00F07D14" w:rsidRPr="001953DB">
        <w:rPr>
          <w:rFonts w:asciiTheme="minorEastAsia" w:hAnsiTheme="minorEastAsia" w:hint="eastAsia"/>
          <w:color w:val="FF0000"/>
        </w:rPr>
        <w:t>○</w:t>
      </w:r>
      <w:r w:rsidR="000F13CB" w:rsidRPr="00F07D14">
        <w:rPr>
          <w:rFonts w:asciiTheme="minorEastAsia" w:hAnsiTheme="minorEastAsia" w:hint="eastAsia"/>
        </w:rPr>
        <w:t>立</w:t>
      </w:r>
      <w:r w:rsidR="000F13CB" w:rsidRPr="001953DB">
        <w:rPr>
          <w:rFonts w:asciiTheme="minorEastAsia" w:hAnsiTheme="minorEastAsia" w:hint="eastAsia"/>
          <w:color w:val="FF0000"/>
        </w:rPr>
        <w:t>○○</w:t>
      </w:r>
      <w:r w:rsidR="000F13CB" w:rsidRPr="00F07D14">
        <w:rPr>
          <w:rFonts w:asciiTheme="minorEastAsia" w:hAnsiTheme="minorEastAsia" w:hint="eastAsia"/>
        </w:rPr>
        <w:t>中学校</w:t>
      </w:r>
      <w:r w:rsidR="00F07D14">
        <w:rPr>
          <w:rFonts w:asciiTheme="minorEastAsia" w:hAnsiTheme="minorEastAsia" w:hint="eastAsia"/>
        </w:rPr>
        <w:t xml:space="preserve">　　</w:t>
      </w:r>
    </w:p>
    <w:p w:rsidR="00794044" w:rsidRPr="00F07D14" w:rsidRDefault="00895116" w:rsidP="00F07D14">
      <w:pPr>
        <w:ind w:firstLineChars="3200" w:firstLine="672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7FDBA453" wp14:editId="283C01F5">
                <wp:simplePos x="0" y="0"/>
                <wp:positionH relativeFrom="column">
                  <wp:posOffset>559518</wp:posOffset>
                </wp:positionH>
                <wp:positionV relativeFrom="paragraph">
                  <wp:posOffset>182245</wp:posOffset>
                </wp:positionV>
                <wp:extent cx="2342433" cy="361950"/>
                <wp:effectExtent l="0" t="0" r="20320" b="190500"/>
                <wp:wrapNone/>
                <wp:docPr id="1" name="四角形吹き出し 1"/>
                <wp:cNvGraphicFramePr/>
                <a:graphic xmlns:a="http://schemas.openxmlformats.org/drawingml/2006/main">
                  <a:graphicData uri="http://schemas.microsoft.com/office/word/2010/wordprocessingShape">
                    <wps:wsp>
                      <wps:cNvSpPr/>
                      <wps:spPr>
                        <a:xfrm>
                          <a:off x="0" y="0"/>
                          <a:ext cx="2342433" cy="361950"/>
                        </a:xfrm>
                        <a:prstGeom prst="wedgeRectCallout">
                          <a:avLst>
                            <a:gd name="adj1" fmla="val 39354"/>
                            <a:gd name="adj2" fmla="val 96711"/>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1953DB" w:rsidRPr="00781190" w:rsidRDefault="00895116" w:rsidP="001953DB">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レッスン名</w:t>
                            </w:r>
                            <w:r w:rsidR="00AA7BC9">
                              <w:rPr>
                                <w:rFonts w:asciiTheme="majorEastAsia" w:eastAsiaTheme="majorEastAsia" w:hAnsiTheme="majorEastAsia" w:hint="eastAsia"/>
                                <w:color w:val="000000" w:themeColor="text1"/>
                                <w:sz w:val="16"/>
                                <w:szCs w:val="16"/>
                              </w:rPr>
                              <w:t>等</w:t>
                            </w:r>
                            <w:r w:rsidRPr="00781190">
                              <w:rPr>
                                <w:rFonts w:asciiTheme="majorEastAsia" w:eastAsiaTheme="majorEastAsia" w:hAnsiTheme="majorEastAsia" w:hint="eastAsia"/>
                                <w:color w:val="000000" w:themeColor="text1"/>
                                <w:sz w:val="16"/>
                                <w:szCs w:val="16"/>
                              </w:rPr>
                              <w:t>、</w:t>
                            </w:r>
                            <w:r w:rsidRPr="00781190">
                              <w:rPr>
                                <w:rFonts w:asciiTheme="majorEastAsia" w:eastAsiaTheme="majorEastAsia" w:hAnsiTheme="majorEastAsia" w:hint="eastAsia"/>
                                <w:i/>
                                <w:color w:val="000000" w:themeColor="text1"/>
                                <w:sz w:val="16"/>
                                <w:szCs w:val="16"/>
                              </w:rPr>
                              <w:t>教科書名</w:t>
                            </w:r>
                            <w:r w:rsidRPr="00781190">
                              <w:rPr>
                                <w:rFonts w:asciiTheme="majorEastAsia" w:eastAsiaTheme="majorEastAsia" w:hAnsiTheme="majorEastAsia" w:hint="eastAsia"/>
                                <w:color w:val="000000" w:themeColor="text1"/>
                                <w:sz w:val="16"/>
                                <w:szCs w:val="16"/>
                              </w:rPr>
                              <w:t>、（出版社名）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BA453" id="四角形吹き出し 1" o:spid="_x0000_s1027" type="#_x0000_t61" style="position:absolute;left:0;text-align:left;margin-left:44.05pt;margin-top:14.35pt;width:184.4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" adj="19300,31690" fillcolor="#ffc" strokecolor="black [3213]" strokeweight="1pt">
                <v:stroke dashstyle="3 1"/>
                <v:textbox>
                  <w:txbxContent>
                    <w:p w:rsidR="001953DB" w:rsidRPr="00781190" w:rsidRDefault="00895116" w:rsidP="001953DB">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レッスン名</w:t>
                      </w:r>
                      <w:r w:rsidR="00AA7BC9">
                        <w:rPr>
                          <w:rFonts w:asciiTheme="majorEastAsia" w:eastAsiaTheme="majorEastAsia" w:hAnsiTheme="majorEastAsia" w:hint="eastAsia"/>
                          <w:color w:val="000000" w:themeColor="text1"/>
                          <w:sz w:val="16"/>
                          <w:szCs w:val="16"/>
                        </w:rPr>
                        <w:t>等</w:t>
                      </w:r>
                      <w:r w:rsidRPr="00781190">
                        <w:rPr>
                          <w:rFonts w:asciiTheme="majorEastAsia" w:eastAsiaTheme="majorEastAsia" w:hAnsiTheme="majorEastAsia" w:hint="eastAsia"/>
                          <w:color w:val="000000" w:themeColor="text1"/>
                          <w:sz w:val="16"/>
                          <w:szCs w:val="16"/>
                        </w:rPr>
                        <w:t>、</w:t>
                      </w:r>
                      <w:r w:rsidRPr="00781190">
                        <w:rPr>
                          <w:rFonts w:asciiTheme="majorEastAsia" w:eastAsiaTheme="majorEastAsia" w:hAnsiTheme="majorEastAsia" w:hint="eastAsia"/>
                          <w:i/>
                          <w:color w:val="000000" w:themeColor="text1"/>
                          <w:sz w:val="16"/>
                          <w:szCs w:val="16"/>
                        </w:rPr>
                        <w:t>教科書名</w:t>
                      </w:r>
                      <w:r w:rsidRPr="00781190">
                        <w:rPr>
                          <w:rFonts w:asciiTheme="majorEastAsia" w:eastAsiaTheme="majorEastAsia" w:hAnsiTheme="majorEastAsia" w:hint="eastAsia"/>
                          <w:color w:val="000000" w:themeColor="text1"/>
                          <w:sz w:val="16"/>
                          <w:szCs w:val="16"/>
                        </w:rPr>
                        <w:t>、（出版社名）</w:t>
                      </w:r>
                    </w:p>
                  </w:txbxContent>
                </v:textbox>
              </v:shape>
            </w:pict>
          </mc:Fallback>
        </mc:AlternateContent>
      </w:r>
      <w:r w:rsidR="00794044" w:rsidRPr="00F07D14">
        <w:rPr>
          <w:rFonts w:asciiTheme="minorEastAsia" w:hAnsiTheme="minorEastAsia" w:hint="eastAsia"/>
        </w:rPr>
        <w:t xml:space="preserve">授業者　</w:t>
      </w:r>
      <w:r w:rsidR="000F13CB" w:rsidRPr="00F07D14">
        <w:rPr>
          <w:rFonts w:asciiTheme="minorEastAsia" w:hAnsiTheme="minorEastAsia" w:hint="eastAsia"/>
        </w:rPr>
        <w:t>職　氏名</w:t>
      </w:r>
      <w:r w:rsidR="00F07D14">
        <w:rPr>
          <w:rFonts w:asciiTheme="minorEastAsia" w:hAnsiTheme="minorEastAsia" w:hint="eastAsia"/>
        </w:rPr>
        <w:t xml:space="preserve">　</w:t>
      </w:r>
      <w:r w:rsidR="001953DB" w:rsidRPr="001953DB">
        <w:rPr>
          <w:rFonts w:asciiTheme="minorEastAsia" w:hAnsiTheme="minorEastAsia" w:hint="eastAsia"/>
          <w:color w:val="FF0000"/>
        </w:rPr>
        <w:t>○○○○</w:t>
      </w:r>
      <w:r w:rsidR="00F07D14">
        <w:rPr>
          <w:rFonts w:asciiTheme="minorEastAsia" w:hAnsiTheme="minorEastAsia" w:hint="eastAsia"/>
        </w:rPr>
        <w:t xml:space="preserve">　　　　　　</w:t>
      </w:r>
    </w:p>
    <w:p w:rsidR="000F13CB" w:rsidRPr="00004BA4" w:rsidRDefault="00794044" w:rsidP="006042BB">
      <w:pPr>
        <w:ind w:firstLineChars="3200" w:firstLine="6720"/>
        <w:rPr>
          <w:rFonts w:asciiTheme="minorEastAsia" w:hAnsiTheme="minorEastAsia"/>
        </w:rPr>
      </w:pPr>
      <w:r w:rsidRPr="00F07D14">
        <w:rPr>
          <w:rFonts w:asciiTheme="minorEastAsia" w:hAnsiTheme="minorEastAsia" w:hint="eastAsia"/>
        </w:rPr>
        <w:t xml:space="preserve">会　場　</w:t>
      </w:r>
      <w:r w:rsidR="000F13CB" w:rsidRPr="001953DB">
        <w:rPr>
          <w:rFonts w:asciiTheme="minorEastAsia" w:hAnsiTheme="minorEastAsia" w:hint="eastAsia"/>
          <w:color w:val="FF0000"/>
        </w:rPr>
        <w:t>○</w:t>
      </w:r>
      <w:r w:rsidR="000F13CB" w:rsidRPr="00F07D14">
        <w:rPr>
          <w:rFonts w:asciiTheme="minorEastAsia" w:hAnsiTheme="minorEastAsia" w:hint="eastAsia"/>
        </w:rPr>
        <w:t>階</w:t>
      </w:r>
      <w:r w:rsidR="000F13CB" w:rsidRPr="001953DB">
        <w:rPr>
          <w:rFonts w:asciiTheme="minorEastAsia" w:hAnsiTheme="minorEastAsia" w:hint="eastAsia"/>
          <w:color w:val="FF0000"/>
        </w:rPr>
        <w:t>○○</w:t>
      </w:r>
      <w:r w:rsidR="000F13CB" w:rsidRPr="00F07D14">
        <w:rPr>
          <w:rFonts w:asciiTheme="minorEastAsia" w:hAnsiTheme="minorEastAsia" w:hint="eastAsia"/>
        </w:rPr>
        <w:t>教室</w:t>
      </w:r>
      <w:r w:rsidR="00F07D14">
        <w:rPr>
          <w:rFonts w:asciiTheme="minorEastAsia" w:hAnsiTheme="minorEastAsia" w:hint="eastAsia"/>
        </w:rPr>
        <w:t xml:space="preserve">　　　　　</w:t>
      </w:r>
    </w:p>
    <w:p w:rsidR="006042BB" w:rsidRDefault="006042BB">
      <w:pPr>
        <w:rPr>
          <w:rFonts w:asciiTheme="minorEastAsia" w:hAnsiTheme="minorEastAsia"/>
        </w:rPr>
      </w:pPr>
    </w:p>
    <w:p w:rsidR="000F13CB" w:rsidRDefault="000F13CB">
      <w:pPr>
        <w:rPr>
          <w:rFonts w:asciiTheme="minorEastAsia" w:hAnsiTheme="minorEastAsia"/>
        </w:rPr>
      </w:pPr>
      <w:r w:rsidRPr="00F07D14">
        <w:rPr>
          <w:rFonts w:asciiTheme="minorEastAsia" w:hAnsiTheme="minorEastAsia" w:hint="eastAsia"/>
        </w:rPr>
        <w:t>１　単元名</w:t>
      </w:r>
      <w:r w:rsidR="00F07D14">
        <w:rPr>
          <w:rFonts w:asciiTheme="minorEastAsia" w:hAnsiTheme="minorEastAsia" w:hint="eastAsia"/>
        </w:rPr>
        <w:t xml:space="preserve">　</w:t>
      </w:r>
      <w:r w:rsidR="00DA74D5">
        <w:rPr>
          <w:rFonts w:asciiTheme="minorEastAsia" w:hAnsiTheme="minorEastAsia" w:hint="eastAsia"/>
          <w:color w:val="FF0000"/>
        </w:rPr>
        <w:t>Lesson</w:t>
      </w:r>
      <w:r w:rsidR="00B21C4A" w:rsidRPr="001953DB">
        <w:rPr>
          <w:rFonts w:asciiTheme="minorEastAsia" w:hAnsiTheme="minorEastAsia" w:hint="eastAsia"/>
          <w:color w:val="FF0000"/>
        </w:rPr>
        <w:t xml:space="preserve"> </w:t>
      </w:r>
      <w:r w:rsidR="00DA74D5">
        <w:rPr>
          <w:rFonts w:asciiTheme="minorEastAsia" w:hAnsiTheme="minorEastAsia" w:hint="eastAsia"/>
          <w:color w:val="FF0000"/>
        </w:rPr>
        <w:t xml:space="preserve">0 00000000 </w:t>
      </w:r>
      <w:r w:rsidR="00DA74D5" w:rsidRPr="00DA74D5">
        <w:rPr>
          <w:rFonts w:asciiTheme="minorEastAsia" w:hAnsiTheme="minorEastAsia" w:hint="eastAsia"/>
          <w:i/>
          <w:color w:val="FF0000"/>
        </w:rPr>
        <w:t>0000000000000000</w:t>
      </w:r>
      <w:r w:rsidR="00B21C4A" w:rsidRPr="001953DB">
        <w:rPr>
          <w:rFonts w:asciiTheme="minorEastAsia" w:hAnsiTheme="minorEastAsia" w:hint="eastAsia"/>
          <w:color w:val="FF0000"/>
        </w:rPr>
        <w:t>（</w:t>
      </w:r>
      <w:r w:rsidR="00DA74D5">
        <w:rPr>
          <w:rFonts w:asciiTheme="minorEastAsia" w:hAnsiTheme="minorEastAsia" w:hint="eastAsia"/>
          <w:color w:val="FF0000"/>
        </w:rPr>
        <w:t>出版社名</w:t>
      </w:r>
      <w:r w:rsidR="00B21C4A" w:rsidRPr="001953DB">
        <w:rPr>
          <w:rFonts w:asciiTheme="minorEastAsia" w:hAnsiTheme="minorEastAsia" w:hint="eastAsia"/>
          <w:color w:val="FF0000"/>
        </w:rPr>
        <w:t>）</w:t>
      </w:r>
    </w:p>
    <w:p w:rsidR="00B96BB8" w:rsidRDefault="00B96BB8" w:rsidP="00B96BB8">
      <w:pPr>
        <w:rPr>
          <w:rFonts w:asciiTheme="minorEastAsia" w:hAnsiTheme="minorEastAsia"/>
        </w:rPr>
      </w:pPr>
      <w:r>
        <w:rPr>
          <w:rFonts w:asciiTheme="minorEastAsia" w:hAnsiTheme="minorEastAsia" w:hint="eastAsia"/>
        </w:rPr>
        <w:t>２</w:t>
      </w:r>
      <w:r w:rsidRPr="00F07D14">
        <w:rPr>
          <w:rFonts w:asciiTheme="minorEastAsia" w:hAnsiTheme="minorEastAsia" w:hint="eastAsia"/>
        </w:rPr>
        <w:t xml:space="preserve">　単元の目標</w:t>
      </w:r>
    </w:p>
    <w:p w:rsidR="00B96BB8" w:rsidRDefault="00392EF4" w:rsidP="00392EF4">
      <w:pPr>
        <w:ind w:leftChars="100" w:left="210" w:firstLineChars="100" w:firstLine="210"/>
        <w:rPr>
          <w:rFonts w:asciiTheme="minorEastAsia" w:hAnsiTheme="minorEastAsia"/>
          <w:color w:val="FF0000"/>
        </w:rPr>
      </w:pPr>
      <w:r>
        <w:rPr>
          <w:rFonts w:asciiTheme="minorEastAsia" w:hAnsiTheme="minorEastAsia" w:hint="eastAsia"/>
          <w:noProof/>
        </w:rPr>
        <mc:AlternateContent>
          <mc:Choice Requires="wps">
            <w:drawing>
              <wp:anchor distT="0" distB="0" distL="114300" distR="114300" simplePos="0" relativeHeight="251732992" behindDoc="0" locked="0" layoutInCell="1" allowOverlap="1" wp14:anchorId="12E203CF" wp14:editId="03B8DF90">
                <wp:simplePos x="0" y="0"/>
                <wp:positionH relativeFrom="column">
                  <wp:posOffset>1744345</wp:posOffset>
                </wp:positionH>
                <wp:positionV relativeFrom="paragraph">
                  <wp:posOffset>524841</wp:posOffset>
                </wp:positionV>
                <wp:extent cx="4412974" cy="564543"/>
                <wp:effectExtent l="0" t="95250" r="26035" b="26035"/>
                <wp:wrapNone/>
                <wp:docPr id="16" name="四角形吹き出し 16"/>
                <wp:cNvGraphicFramePr/>
                <a:graphic xmlns:a="http://schemas.openxmlformats.org/drawingml/2006/main">
                  <a:graphicData uri="http://schemas.microsoft.com/office/word/2010/wordprocessingShape">
                    <wps:wsp>
                      <wps:cNvSpPr/>
                      <wps:spPr>
                        <a:xfrm>
                          <a:off x="0" y="0"/>
                          <a:ext cx="4412974" cy="564543"/>
                        </a:xfrm>
                        <a:prstGeom prst="wedgeRectCallout">
                          <a:avLst>
                            <a:gd name="adj1" fmla="val 2601"/>
                            <a:gd name="adj2" fmla="val -64822"/>
                          </a:avLst>
                        </a:prstGeom>
                        <a:solidFill>
                          <a:srgbClr val="FFFFCC"/>
                        </a:solidFill>
                        <a:ln w="12700" cap="flat" cmpd="sng" algn="ctr">
                          <a:solidFill>
                            <a:sysClr val="windowText" lastClr="000000"/>
                          </a:solidFill>
                          <a:prstDash val="sysDash"/>
                        </a:ln>
                        <a:effectLst/>
                      </wps:spPr>
                      <wps:txbx>
                        <w:txbxContent>
                          <w:p w:rsidR="008D5B7D" w:rsidRDefault="008D5B7D" w:rsidP="00392EF4">
                            <w:pPr>
                              <w:spacing w:line="24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単元の目標は一文で示すことを基本とする。</w:t>
                            </w:r>
                          </w:p>
                          <w:p w:rsidR="00392EF4" w:rsidRPr="00781190" w:rsidRDefault="00392EF4" w:rsidP="00392EF4">
                            <w:pPr>
                              <w:spacing w:line="240" w:lineRule="exact"/>
                              <w:jc w:val="left"/>
                              <w:rPr>
                                <w:rFonts w:asciiTheme="majorEastAsia" w:eastAsiaTheme="majorEastAsia" w:hAnsiTheme="majorEastAsia"/>
                                <w:color w:val="000000" w:themeColor="text1"/>
                                <w:sz w:val="16"/>
                                <w:szCs w:val="16"/>
                              </w:rPr>
                            </w:pPr>
                            <w:r w:rsidRPr="00392EF4">
                              <w:rPr>
                                <w:rFonts w:asciiTheme="majorEastAsia" w:eastAsiaTheme="majorEastAsia" w:hAnsiTheme="majorEastAsia" w:hint="eastAsia"/>
                                <w:color w:val="000000" w:themeColor="text1"/>
                                <w:sz w:val="16"/>
                                <w:szCs w:val="16"/>
                              </w:rPr>
                              <w:t>「『指導と評価の一体化』のための学習評価に関する参考資料（小学校、中学校）（案）」（国立教育政策研究所　令和元年11月）</w:t>
                            </w:r>
                            <w:r w:rsidR="008D5B7D">
                              <w:rPr>
                                <w:rFonts w:asciiTheme="majorEastAsia" w:eastAsiaTheme="majorEastAsia" w:hAnsiTheme="majorEastAsia" w:hint="eastAsia"/>
                                <w:color w:val="000000" w:themeColor="text1"/>
                                <w:sz w:val="16"/>
                                <w:szCs w:val="16"/>
                              </w:rPr>
                              <w:t>「第３編　単元ごとの学習評価について（事例）【案】」より</w:t>
                            </w:r>
                          </w:p>
                          <w:p w:rsidR="00392EF4" w:rsidRDefault="00392E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203CF" id="四角形吹き出し 16" o:spid="_x0000_s1028" type="#_x0000_t61" style="position:absolute;left:0;text-align:left;margin-left:137.35pt;margin-top:41.35pt;width:347.5pt;height:44.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" adj="11362,-3202" fillcolor="#ffc" strokecolor="windowText" strokeweight="1pt">
                <v:stroke dashstyle="3 1"/>
                <v:textbox>
                  <w:txbxContent>
                    <w:p w:rsidR="008D5B7D" w:rsidRDefault="008D5B7D" w:rsidP="00392EF4">
                      <w:pPr>
                        <w:spacing w:line="24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単元の目標は一文で示すことを基本とする。</w:t>
                      </w:r>
                    </w:p>
                    <w:p w:rsidR="00392EF4" w:rsidRPr="00781190" w:rsidRDefault="00392EF4" w:rsidP="00392EF4">
                      <w:pPr>
                        <w:spacing w:line="240" w:lineRule="exact"/>
                        <w:jc w:val="left"/>
                        <w:rPr>
                          <w:rFonts w:asciiTheme="majorEastAsia" w:eastAsiaTheme="majorEastAsia" w:hAnsiTheme="majorEastAsia"/>
                          <w:color w:val="000000" w:themeColor="text1"/>
                          <w:sz w:val="16"/>
                          <w:szCs w:val="16"/>
                        </w:rPr>
                      </w:pPr>
                      <w:r w:rsidRPr="00392EF4">
                        <w:rPr>
                          <w:rFonts w:asciiTheme="majorEastAsia" w:eastAsiaTheme="majorEastAsia" w:hAnsiTheme="majorEastAsia" w:hint="eastAsia"/>
                          <w:color w:val="000000" w:themeColor="text1"/>
                          <w:sz w:val="16"/>
                          <w:szCs w:val="16"/>
                        </w:rPr>
                        <w:t>「『指導と評価の一体化』のための学習評価に関する参考資料（小学校、中学校）（案）」（国立教育政策研究所　令和元年11月）</w:t>
                      </w:r>
                      <w:r w:rsidR="008D5B7D">
                        <w:rPr>
                          <w:rFonts w:asciiTheme="majorEastAsia" w:eastAsiaTheme="majorEastAsia" w:hAnsiTheme="majorEastAsia" w:hint="eastAsia"/>
                          <w:color w:val="000000" w:themeColor="text1"/>
                          <w:sz w:val="16"/>
                          <w:szCs w:val="16"/>
                        </w:rPr>
                        <w:t>「第３編　単元ごとの学習評価について（事例）【案】」より</w:t>
                      </w:r>
                    </w:p>
                    <w:p w:rsidR="00392EF4" w:rsidRDefault="00392EF4"/>
                  </w:txbxContent>
                </v:textbox>
              </v:shape>
            </w:pict>
          </mc:Fallback>
        </mc:AlternateContent>
      </w:r>
      <w:r>
        <w:rPr>
          <w:rFonts w:asciiTheme="minorEastAsia" w:hAnsiTheme="minorEastAsia" w:hint="eastAsia"/>
          <w:color w:val="FF0000"/>
        </w:rPr>
        <w:t>友達の意見等を踏まえた自分の考えや感想を書きまとめるために、野菜の歴史について書かれた英文を読み、読んだことを基に考えたことや感じたことを、英文を引用したり内容に言及したりしながら伝え合うことができる。</w:t>
      </w:r>
    </w:p>
    <w:p w:rsidR="00392EF4" w:rsidRDefault="00392EF4" w:rsidP="00B96BB8">
      <w:pPr>
        <w:rPr>
          <w:rFonts w:asciiTheme="minorEastAsia" w:hAnsiTheme="minorEastAsia"/>
        </w:rPr>
      </w:pPr>
    </w:p>
    <w:p w:rsidR="00392EF4" w:rsidRDefault="00392EF4" w:rsidP="00B96BB8">
      <w:pPr>
        <w:rPr>
          <w:rFonts w:asciiTheme="minorEastAsia" w:hAnsiTheme="minorEastAsia"/>
        </w:rPr>
      </w:pPr>
    </w:p>
    <w:p w:rsidR="00B96BB8" w:rsidRDefault="00B96BB8" w:rsidP="00B96BB8">
      <w:pPr>
        <w:rPr>
          <w:rFonts w:asciiTheme="minorEastAsia" w:hAnsiTheme="minorEastAsia"/>
        </w:rPr>
      </w:pPr>
      <w:r>
        <w:rPr>
          <w:rFonts w:asciiTheme="minorEastAsia" w:hAnsiTheme="minorEastAsia" w:hint="eastAsia"/>
        </w:rPr>
        <w:t>３　関連する学習指導要領における領域別目標</w:t>
      </w:r>
    </w:p>
    <w:tbl>
      <w:tblPr>
        <w:tblStyle w:val="a3"/>
        <w:tblW w:w="0" w:type="auto"/>
        <w:tblInd w:w="392" w:type="dxa"/>
        <w:tblLook w:val="04A0" w:firstRow="1" w:lastRow="0" w:firstColumn="1" w:lastColumn="0" w:noHBand="0" w:noVBand="1"/>
      </w:tblPr>
      <w:tblGrid>
        <w:gridCol w:w="1984"/>
        <w:gridCol w:w="7460"/>
      </w:tblGrid>
      <w:tr w:rsidR="00B96BB8" w:rsidTr="00AD61EE">
        <w:tc>
          <w:tcPr>
            <w:tcW w:w="1984" w:type="dxa"/>
          </w:tcPr>
          <w:p w:rsidR="00B96BB8" w:rsidRPr="001953DB" w:rsidRDefault="00B96BB8" w:rsidP="00AD61EE">
            <w:pPr>
              <w:jc w:val="center"/>
              <w:rPr>
                <w:rFonts w:asciiTheme="minorEastAsia" w:hAnsiTheme="minorEastAsia"/>
                <w:color w:val="FF0000"/>
              </w:rPr>
            </w:pPr>
            <w:r w:rsidRPr="001953DB">
              <w:rPr>
                <w:rFonts w:asciiTheme="minorEastAsia" w:hAnsiTheme="minorEastAsia" w:hint="eastAsia"/>
                <w:color w:val="FF0000"/>
              </w:rPr>
              <w:t>話すこと[</w:t>
            </w:r>
            <w:r>
              <w:rPr>
                <w:rFonts w:asciiTheme="minorEastAsia" w:hAnsiTheme="minorEastAsia" w:hint="eastAsia"/>
                <w:color w:val="FF0000"/>
              </w:rPr>
              <w:t>発表</w:t>
            </w:r>
            <w:r w:rsidRPr="001953DB">
              <w:rPr>
                <w:rFonts w:asciiTheme="minorEastAsia" w:hAnsiTheme="minorEastAsia" w:hint="eastAsia"/>
                <w:color w:val="FF0000"/>
              </w:rPr>
              <w:t>]</w:t>
            </w:r>
          </w:p>
        </w:tc>
        <w:tc>
          <w:tcPr>
            <w:tcW w:w="7460" w:type="dxa"/>
          </w:tcPr>
          <w:p w:rsidR="00B96BB8" w:rsidRPr="001953DB" w:rsidRDefault="00B96BB8" w:rsidP="00AD61EE">
            <w:pPr>
              <w:ind w:left="210" w:hangingChars="100" w:hanging="210"/>
              <w:rPr>
                <w:rFonts w:asciiTheme="minorEastAsia" w:hAnsiTheme="minorEastAsia"/>
                <w:color w:val="FF0000"/>
              </w:rPr>
            </w:pPr>
            <w:r>
              <w:rPr>
                <w:rFonts w:asciiTheme="minorEastAsia" w:hAnsiTheme="minorEastAsia" w:hint="eastAsia"/>
                <w:color w:val="FF0000"/>
              </w:rPr>
              <w:t>イ</w:t>
            </w:r>
            <w:r w:rsidRPr="001953DB">
              <w:rPr>
                <w:rFonts w:asciiTheme="minorEastAsia" w:hAnsiTheme="minorEastAsia" w:hint="eastAsia"/>
                <w:color w:val="FF0000"/>
              </w:rPr>
              <w:t xml:space="preserve">　</w:t>
            </w:r>
            <w:r>
              <w:rPr>
                <w:rFonts w:asciiTheme="minorEastAsia" w:hAnsiTheme="minorEastAsia" w:hint="eastAsia"/>
                <w:color w:val="FF0000"/>
              </w:rPr>
              <w:t>日常的な話題について、事実や自分の考え、気持ちなどを整理し、簡単な語句や文を用いてまとまりのある内容を話すことができるようにする。</w:t>
            </w:r>
          </w:p>
        </w:tc>
      </w:tr>
    </w:tbl>
    <w:p w:rsidR="00B96BB8" w:rsidRDefault="008D5B7D" w:rsidP="00B96BB8">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30944" behindDoc="0" locked="0" layoutInCell="1" allowOverlap="1" wp14:anchorId="0AFA88EF" wp14:editId="4863FF2F">
                <wp:simplePos x="0" y="0"/>
                <wp:positionH relativeFrom="column">
                  <wp:posOffset>1744813</wp:posOffset>
                </wp:positionH>
                <wp:positionV relativeFrom="paragraph">
                  <wp:posOffset>139866</wp:posOffset>
                </wp:positionV>
                <wp:extent cx="4428877" cy="468630"/>
                <wp:effectExtent l="0" t="133350" r="10160" b="26670"/>
                <wp:wrapNone/>
                <wp:docPr id="2" name="四角形吹き出し 2"/>
                <wp:cNvGraphicFramePr/>
                <a:graphic xmlns:a="http://schemas.openxmlformats.org/drawingml/2006/main">
                  <a:graphicData uri="http://schemas.microsoft.com/office/word/2010/wordprocessingShape">
                    <wps:wsp>
                      <wps:cNvSpPr/>
                      <wps:spPr>
                        <a:xfrm>
                          <a:off x="0" y="0"/>
                          <a:ext cx="4428877" cy="468630"/>
                        </a:xfrm>
                        <a:prstGeom prst="wedgeRectCallout">
                          <a:avLst>
                            <a:gd name="adj1" fmla="val -6189"/>
                            <a:gd name="adj2" fmla="val -74900"/>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B96BB8" w:rsidRDefault="00B96BB8" w:rsidP="00392EF4">
                            <w:pPr>
                              <w:spacing w:line="280" w:lineRule="exac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学習指導要領の各領域のうち、本単元に関連している目標を記入する。</w:t>
                            </w:r>
                          </w:p>
                          <w:p w:rsidR="00B96BB8" w:rsidRPr="00781190" w:rsidRDefault="00B96BB8" w:rsidP="00392EF4">
                            <w:pPr>
                              <w:spacing w:line="28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複数の領域を設定してもよい。（</w:t>
                            </w:r>
                            <w:r w:rsidR="00004668">
                              <w:rPr>
                                <w:rFonts w:asciiTheme="majorEastAsia" w:eastAsiaTheme="majorEastAsia" w:hAnsiTheme="majorEastAsia" w:hint="eastAsia"/>
                                <w:color w:val="000000" w:themeColor="text1"/>
                                <w:sz w:val="16"/>
                                <w:szCs w:val="16"/>
                              </w:rPr>
                              <w:t>本冊子P</w:t>
                            </w:r>
                            <w:r>
                              <w:rPr>
                                <w:rFonts w:asciiTheme="majorEastAsia" w:eastAsiaTheme="majorEastAsia" w:hAnsiTheme="majorEastAsia" w:hint="eastAsia"/>
                                <w:color w:val="000000" w:themeColor="text1"/>
                                <w:sz w:val="16"/>
                                <w:szCs w:val="16"/>
                              </w:rPr>
                              <w:t>69「</w:t>
                            </w:r>
                            <w:r w:rsidRPr="00E3293A">
                              <w:rPr>
                                <w:rFonts w:asciiTheme="majorEastAsia" w:eastAsiaTheme="majorEastAsia" w:hAnsiTheme="majorEastAsia" w:hint="eastAsia"/>
                                <w:color w:val="000000" w:themeColor="text1"/>
                                <w:sz w:val="16"/>
                                <w:szCs w:val="16"/>
                              </w:rPr>
                              <w:t>【参考】５つの領域別の目標</w:t>
                            </w:r>
                            <w:r>
                              <w:rPr>
                                <w:rFonts w:asciiTheme="majorEastAsia" w:eastAsiaTheme="majorEastAsia" w:hAnsiTheme="majorEastAsia" w:hint="eastAsia"/>
                                <w:color w:val="000000" w:themeColor="text1"/>
                                <w:sz w:val="16"/>
                                <w:szCs w:val="16"/>
                              </w:rPr>
                              <w:t>」を参照）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A88EF" id="四角形吹き出し 2" o:spid="_x0000_s1029" type="#_x0000_t61" style="position:absolute;left:0;text-align:left;margin-left:137.4pt;margin-top:11pt;width:348.75pt;height:3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" adj="9463,-5378" fillcolor="#ffc" strokecolor="black [3213]" strokeweight="1pt">
                <v:stroke dashstyle="3 1"/>
                <v:textbox>
                  <w:txbxContent>
                    <w:p w:rsidR="00B96BB8" w:rsidRDefault="00B96BB8" w:rsidP="00392EF4">
                      <w:pPr>
                        <w:spacing w:line="280" w:lineRule="exac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学習指導要領の各領域のうち、本単元に関連している目標を記入する。</w:t>
                      </w:r>
                    </w:p>
                    <w:p w:rsidR="00B96BB8" w:rsidRPr="00781190" w:rsidRDefault="00B96BB8" w:rsidP="00392EF4">
                      <w:pPr>
                        <w:spacing w:line="28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複数の領域を設定してもよい。（</w:t>
                      </w:r>
                      <w:r w:rsidR="00004668">
                        <w:rPr>
                          <w:rFonts w:asciiTheme="majorEastAsia" w:eastAsiaTheme="majorEastAsia" w:hAnsiTheme="majorEastAsia" w:hint="eastAsia"/>
                          <w:color w:val="000000" w:themeColor="text1"/>
                          <w:sz w:val="16"/>
                          <w:szCs w:val="16"/>
                        </w:rPr>
                        <w:t>本冊子P</w:t>
                      </w:r>
                      <w:r>
                        <w:rPr>
                          <w:rFonts w:asciiTheme="majorEastAsia" w:eastAsiaTheme="majorEastAsia" w:hAnsiTheme="majorEastAsia" w:hint="eastAsia"/>
                          <w:color w:val="000000" w:themeColor="text1"/>
                          <w:sz w:val="16"/>
                          <w:szCs w:val="16"/>
                        </w:rPr>
                        <w:t>69「</w:t>
                      </w:r>
                      <w:r w:rsidRPr="00E3293A">
                        <w:rPr>
                          <w:rFonts w:asciiTheme="majorEastAsia" w:eastAsiaTheme="majorEastAsia" w:hAnsiTheme="majorEastAsia" w:hint="eastAsia"/>
                          <w:color w:val="000000" w:themeColor="text1"/>
                          <w:sz w:val="16"/>
                          <w:szCs w:val="16"/>
                        </w:rPr>
                        <w:t>【参考】５つの領域別の目標</w:t>
                      </w:r>
                      <w:r>
                        <w:rPr>
                          <w:rFonts w:asciiTheme="majorEastAsia" w:eastAsiaTheme="majorEastAsia" w:hAnsiTheme="majorEastAsia" w:hint="eastAsia"/>
                          <w:color w:val="000000" w:themeColor="text1"/>
                          <w:sz w:val="16"/>
                          <w:szCs w:val="16"/>
                        </w:rPr>
                        <w:t>」を参照）</w:t>
                      </w:r>
                    </w:p>
                  </w:txbxContent>
                </v:textbox>
              </v:shape>
            </w:pict>
          </mc:Fallback>
        </mc:AlternateContent>
      </w:r>
    </w:p>
    <w:p w:rsidR="00B96BB8" w:rsidRPr="00897145" w:rsidRDefault="00B96BB8" w:rsidP="00B96BB8">
      <w:pPr>
        <w:rPr>
          <w:rFonts w:asciiTheme="minorEastAsia" w:hAnsiTheme="minorEastAsia"/>
        </w:rPr>
      </w:pPr>
    </w:p>
    <w:p w:rsidR="009330D4" w:rsidRDefault="00392EF4">
      <w:pPr>
        <w:rPr>
          <w:rFonts w:asciiTheme="minorEastAsia" w:hAnsiTheme="minorEastAsia"/>
        </w:rPr>
      </w:pPr>
      <w:r>
        <w:rPr>
          <w:rFonts w:asciiTheme="minorEastAsia" w:hAnsiTheme="minorEastAsia" w:hint="eastAsia"/>
        </w:rPr>
        <w:t>４</w:t>
      </w:r>
      <w:r w:rsidR="009330D4">
        <w:rPr>
          <w:rFonts w:asciiTheme="minorEastAsia" w:hAnsiTheme="minorEastAsia" w:hint="eastAsia"/>
        </w:rPr>
        <w:t xml:space="preserve">　言語材料</w:t>
      </w:r>
    </w:p>
    <w:p w:rsidR="001953DB" w:rsidRPr="00F07D14" w:rsidRDefault="001953DB">
      <w:pPr>
        <w:rPr>
          <w:rFonts w:asciiTheme="minorEastAsia" w:hAnsiTheme="minorEastAsia"/>
        </w:rPr>
      </w:pPr>
      <w:r>
        <w:rPr>
          <w:rFonts w:asciiTheme="minorEastAsia" w:hAnsiTheme="minorEastAsia" w:hint="eastAsia"/>
        </w:rPr>
        <w:t xml:space="preserve">　　</w:t>
      </w:r>
      <w:r w:rsidRPr="001953DB">
        <w:rPr>
          <w:rFonts w:asciiTheme="minorEastAsia" w:hAnsiTheme="minorEastAsia" w:hint="eastAsia"/>
          <w:color w:val="FF0000"/>
        </w:rPr>
        <w:t>（ターゲットとする文法事項や語彙、表現等を記入する。）</w:t>
      </w:r>
    </w:p>
    <w:p w:rsidR="00392EF4" w:rsidRDefault="00392EF4">
      <w:pPr>
        <w:rPr>
          <w:rFonts w:asciiTheme="minorEastAsia" w:hAnsiTheme="minorEastAsia"/>
        </w:rPr>
      </w:pPr>
    </w:p>
    <w:p w:rsidR="000F13CB" w:rsidRDefault="00392EF4">
      <w:pPr>
        <w:rPr>
          <w:rFonts w:asciiTheme="minorEastAsia" w:hAnsiTheme="minorEastAsia"/>
        </w:rPr>
      </w:pPr>
      <w:r>
        <w:rPr>
          <w:rFonts w:asciiTheme="minorEastAsia" w:hAnsiTheme="minorEastAsia" w:hint="eastAsia"/>
        </w:rPr>
        <w:t>５</w:t>
      </w:r>
      <w:r w:rsidR="00167D18">
        <w:rPr>
          <w:rFonts w:asciiTheme="minorEastAsia" w:hAnsiTheme="minorEastAsia" w:hint="eastAsia"/>
        </w:rPr>
        <w:t xml:space="preserve">　単元の評価規準</w:t>
      </w:r>
    </w:p>
    <w:tbl>
      <w:tblPr>
        <w:tblStyle w:val="a3"/>
        <w:tblW w:w="0" w:type="auto"/>
        <w:tblLook w:val="04A0" w:firstRow="1" w:lastRow="0" w:firstColumn="1" w:lastColumn="0" w:noHBand="0" w:noVBand="1"/>
      </w:tblPr>
      <w:tblGrid>
        <w:gridCol w:w="3278"/>
        <w:gridCol w:w="3279"/>
        <w:gridCol w:w="3279"/>
      </w:tblGrid>
      <w:tr w:rsidR="009330D4" w:rsidTr="009330D4">
        <w:tc>
          <w:tcPr>
            <w:tcW w:w="3278" w:type="dxa"/>
          </w:tcPr>
          <w:p w:rsidR="009330D4" w:rsidRDefault="009330D4" w:rsidP="00A5327C">
            <w:pPr>
              <w:jc w:val="center"/>
              <w:rPr>
                <w:rFonts w:asciiTheme="minorEastAsia" w:hAnsiTheme="minorEastAsia"/>
              </w:rPr>
            </w:pPr>
            <w:r>
              <w:rPr>
                <w:rFonts w:asciiTheme="minorEastAsia" w:hAnsiTheme="minorEastAsia" w:hint="eastAsia"/>
              </w:rPr>
              <w:t>知識・技能</w:t>
            </w:r>
          </w:p>
        </w:tc>
        <w:tc>
          <w:tcPr>
            <w:tcW w:w="3279" w:type="dxa"/>
          </w:tcPr>
          <w:p w:rsidR="009330D4" w:rsidRDefault="009330D4" w:rsidP="00A5327C">
            <w:pPr>
              <w:jc w:val="center"/>
              <w:rPr>
                <w:rFonts w:asciiTheme="minorEastAsia" w:hAnsiTheme="minorEastAsia"/>
              </w:rPr>
            </w:pPr>
            <w:r w:rsidRPr="009330D4">
              <w:rPr>
                <w:rFonts w:asciiTheme="minorEastAsia" w:hAnsiTheme="minorEastAsia" w:hint="eastAsia"/>
              </w:rPr>
              <w:t>思考・判断・表現</w:t>
            </w:r>
          </w:p>
        </w:tc>
        <w:tc>
          <w:tcPr>
            <w:tcW w:w="3279" w:type="dxa"/>
          </w:tcPr>
          <w:p w:rsidR="009330D4" w:rsidRDefault="009330D4" w:rsidP="00A5327C">
            <w:pPr>
              <w:jc w:val="center"/>
              <w:rPr>
                <w:rFonts w:asciiTheme="minorEastAsia" w:hAnsiTheme="minorEastAsia"/>
              </w:rPr>
            </w:pPr>
            <w:r w:rsidRPr="00D90468">
              <w:rPr>
                <w:rFonts w:asciiTheme="minorEastAsia" w:hAnsiTheme="minorEastAsia" w:hint="eastAsia"/>
                <w:w w:val="92"/>
                <w:kern w:val="0"/>
                <w:fitText w:val="2520" w:id="2066482688"/>
              </w:rPr>
              <w:t>主体的に学習に取り組む態</w:t>
            </w:r>
            <w:r w:rsidRPr="00D90468">
              <w:rPr>
                <w:rFonts w:asciiTheme="minorEastAsia" w:hAnsiTheme="minorEastAsia" w:hint="eastAsia"/>
                <w:spacing w:val="12"/>
                <w:w w:val="92"/>
                <w:kern w:val="0"/>
                <w:fitText w:val="2520" w:id="2066482688"/>
              </w:rPr>
              <w:t>度</w:t>
            </w:r>
          </w:p>
        </w:tc>
      </w:tr>
      <w:tr w:rsidR="009330D4" w:rsidTr="009330D4">
        <w:tc>
          <w:tcPr>
            <w:tcW w:w="3278" w:type="dxa"/>
          </w:tcPr>
          <w:p w:rsidR="00A02CBC" w:rsidRPr="00A5327C" w:rsidRDefault="00B753EF" w:rsidP="00A02CBC">
            <w:pPr>
              <w:rPr>
                <w:rFonts w:asciiTheme="minorEastAsia" w:hAnsiTheme="minorEastAsia"/>
                <w:color w:val="FF0000"/>
              </w:rPr>
            </w:pPr>
            <w:r>
              <w:rPr>
                <w:rFonts w:asciiTheme="minorEastAsia" w:hAnsiTheme="minorEastAsia" w:hint="eastAsia"/>
                <w:color w:val="FF0000"/>
              </w:rPr>
              <w:t>＜知識＞</w:t>
            </w:r>
            <w:r w:rsidR="00A02CBC" w:rsidRPr="00A5327C">
              <w:rPr>
                <w:rFonts w:asciiTheme="minorEastAsia" w:hAnsiTheme="minorEastAsia" w:hint="eastAsia"/>
                <w:color w:val="FF0000"/>
              </w:rPr>
              <w:t>○○○○○○○○○○○○○</w:t>
            </w:r>
            <w:r>
              <w:rPr>
                <w:rFonts w:asciiTheme="minorEastAsia" w:hAnsiTheme="minorEastAsia" w:hint="eastAsia"/>
                <w:color w:val="FF0000"/>
              </w:rPr>
              <w:t>○○</w:t>
            </w:r>
            <w:r w:rsidR="00A02CBC" w:rsidRPr="00A5327C">
              <w:rPr>
                <w:rFonts w:asciiTheme="minorEastAsia" w:hAnsiTheme="minorEastAsia" w:hint="eastAsia"/>
                <w:color w:val="FF0000"/>
              </w:rPr>
              <w:t>○○○○○○○○○</w:t>
            </w:r>
          </w:p>
          <w:p w:rsidR="009330D4" w:rsidRDefault="00B753EF" w:rsidP="00392EF4">
            <w:pPr>
              <w:rPr>
                <w:rFonts w:asciiTheme="minorEastAsia" w:hAnsiTheme="minorEastAsia"/>
              </w:rPr>
            </w:pPr>
            <w:r>
              <w:rPr>
                <w:rFonts w:asciiTheme="minorEastAsia" w:hAnsiTheme="minorEastAsia" w:hint="eastAsia"/>
                <w:color w:val="FF0000"/>
              </w:rPr>
              <w:t>＜技能＞</w:t>
            </w:r>
            <w:r w:rsidR="00A02CBC" w:rsidRPr="00A5327C">
              <w:rPr>
                <w:rFonts w:asciiTheme="minorEastAsia" w:hAnsiTheme="minorEastAsia" w:hint="eastAsia"/>
                <w:color w:val="FF0000"/>
              </w:rPr>
              <w:t>○○○○○○○○○○○○○○○○○○○○○○○○</w:t>
            </w:r>
          </w:p>
        </w:tc>
        <w:tc>
          <w:tcPr>
            <w:tcW w:w="3279" w:type="dxa"/>
          </w:tcPr>
          <w:p w:rsidR="009330D4" w:rsidRPr="00A5327C" w:rsidRDefault="00B753EF" w:rsidP="00B753EF">
            <w:pPr>
              <w:rPr>
                <w:rFonts w:asciiTheme="minorEastAsia" w:hAnsiTheme="minorEastAsia"/>
                <w:color w:val="FF0000"/>
              </w:rPr>
            </w:pPr>
            <w:r>
              <w:rPr>
                <w:rFonts w:asciiTheme="minorEastAsia" w:hAnsiTheme="minorEastAsia" w:hint="eastAsia"/>
                <w:color w:val="FF0000"/>
              </w:rPr>
              <w:t xml:space="preserve">　</w:t>
            </w:r>
            <w:r w:rsidR="00A5327C" w:rsidRPr="00A5327C">
              <w:rPr>
                <w:rFonts w:asciiTheme="minorEastAsia" w:hAnsiTheme="minorEastAsia" w:hint="eastAsia"/>
                <w:color w:val="FF0000"/>
              </w:rPr>
              <w:t>○○○○○○○○○○○○○○○○○○○○○○○○○○</w:t>
            </w:r>
            <w:r>
              <w:rPr>
                <w:rFonts w:asciiTheme="minorEastAsia" w:hAnsiTheme="minorEastAsia" w:hint="eastAsia"/>
                <w:color w:val="FF0000"/>
              </w:rPr>
              <w:t>○</w:t>
            </w:r>
            <w:r w:rsidR="00A5327C" w:rsidRPr="00A5327C">
              <w:rPr>
                <w:rFonts w:asciiTheme="minorEastAsia" w:hAnsiTheme="minorEastAsia" w:hint="eastAsia"/>
                <w:color w:val="FF0000"/>
              </w:rPr>
              <w:t>○○○○○○○○○○○○○○○○○○○○○○○○○○○</w:t>
            </w:r>
          </w:p>
        </w:tc>
        <w:tc>
          <w:tcPr>
            <w:tcW w:w="3279" w:type="dxa"/>
          </w:tcPr>
          <w:p w:rsidR="009330D4" w:rsidRPr="00A5327C" w:rsidRDefault="00B753EF" w:rsidP="00B753EF">
            <w:pPr>
              <w:rPr>
                <w:rFonts w:asciiTheme="minorEastAsia" w:hAnsiTheme="minorEastAsia"/>
                <w:color w:val="FF0000"/>
              </w:rPr>
            </w:pPr>
            <w:r>
              <w:rPr>
                <w:rFonts w:asciiTheme="minorEastAsia" w:hAnsiTheme="minorEastAsia" w:hint="eastAsia"/>
                <w:color w:val="FF0000"/>
              </w:rPr>
              <w:t xml:space="preserve">　</w:t>
            </w:r>
            <w:r w:rsidR="00A5327C" w:rsidRPr="00A5327C">
              <w:rPr>
                <w:rFonts w:asciiTheme="minorEastAsia" w:hAnsiTheme="minorEastAsia" w:hint="eastAsia"/>
                <w:color w:val="FF0000"/>
              </w:rPr>
              <w:t>○○○○○○○○○○○○○○○○○○○○○○○○○○</w:t>
            </w:r>
            <w:r>
              <w:rPr>
                <w:rFonts w:asciiTheme="minorEastAsia" w:hAnsiTheme="minorEastAsia" w:hint="eastAsia"/>
                <w:color w:val="FF0000"/>
              </w:rPr>
              <w:t>○</w:t>
            </w:r>
            <w:r w:rsidR="00A5327C" w:rsidRPr="00A5327C">
              <w:rPr>
                <w:rFonts w:asciiTheme="minorEastAsia" w:hAnsiTheme="minorEastAsia" w:hint="eastAsia"/>
                <w:color w:val="FF0000"/>
              </w:rPr>
              <w:t>○○○○○○○○○○○○○○○○○○○○○○○</w:t>
            </w:r>
            <w:r>
              <w:rPr>
                <w:rFonts w:asciiTheme="minorEastAsia" w:hAnsiTheme="minorEastAsia" w:hint="eastAsia"/>
                <w:color w:val="FF0000"/>
              </w:rPr>
              <w:t>○○○○○</w:t>
            </w:r>
          </w:p>
        </w:tc>
      </w:tr>
    </w:tbl>
    <w:p w:rsidR="009330D4" w:rsidRDefault="002B47DA">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2AEFBCA7" wp14:editId="4A252AB5">
                <wp:simplePos x="0" y="0"/>
                <wp:positionH relativeFrom="column">
                  <wp:posOffset>-83986</wp:posOffset>
                </wp:positionH>
                <wp:positionV relativeFrom="paragraph">
                  <wp:posOffset>79071</wp:posOffset>
                </wp:positionV>
                <wp:extent cx="6276975" cy="2234317"/>
                <wp:effectExtent l="0" t="438150" r="28575" b="13970"/>
                <wp:wrapNone/>
                <wp:docPr id="3" name="四角形吹き出し 3"/>
                <wp:cNvGraphicFramePr/>
                <a:graphic xmlns:a="http://schemas.openxmlformats.org/drawingml/2006/main">
                  <a:graphicData uri="http://schemas.microsoft.com/office/word/2010/wordprocessingShape">
                    <wps:wsp>
                      <wps:cNvSpPr/>
                      <wps:spPr>
                        <a:xfrm>
                          <a:off x="0" y="0"/>
                          <a:ext cx="6276975" cy="2234317"/>
                        </a:xfrm>
                        <a:prstGeom prst="wedgeRectCallout">
                          <a:avLst>
                            <a:gd name="adj1" fmla="val 7471"/>
                            <a:gd name="adj2" fmla="val -69262"/>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A7F7F" w:rsidRDefault="00A5327C" w:rsidP="00FA7F7F">
                            <w:pPr>
                              <w:snapToGrid w:val="0"/>
                              <w:jc w:val="lef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それぞれの観点の主旨を踏まえ、</w:t>
                            </w:r>
                            <w:r w:rsidR="00895116" w:rsidRPr="00781190">
                              <w:rPr>
                                <w:rFonts w:asciiTheme="majorEastAsia" w:eastAsiaTheme="majorEastAsia" w:hAnsiTheme="majorEastAsia" w:hint="eastAsia"/>
                                <w:color w:val="000000" w:themeColor="text1"/>
                                <w:sz w:val="16"/>
                                <w:szCs w:val="16"/>
                              </w:rPr>
                              <w:t>「おおむね満足できる」状況を観点別に</w:t>
                            </w:r>
                            <w:r w:rsidR="007949FA" w:rsidRPr="00781190">
                              <w:rPr>
                                <w:rFonts w:asciiTheme="majorEastAsia" w:eastAsiaTheme="majorEastAsia" w:hAnsiTheme="majorEastAsia" w:hint="eastAsia"/>
                                <w:color w:val="000000" w:themeColor="text1"/>
                                <w:sz w:val="16"/>
                                <w:szCs w:val="16"/>
                              </w:rPr>
                              <w:t>具体的な生徒の姿として</w:t>
                            </w:r>
                            <w:r w:rsidR="00B753EF">
                              <w:rPr>
                                <w:rFonts w:asciiTheme="majorEastAsia" w:eastAsiaTheme="majorEastAsia" w:hAnsiTheme="majorEastAsia" w:hint="eastAsia"/>
                                <w:color w:val="000000" w:themeColor="text1"/>
                                <w:sz w:val="16"/>
                                <w:szCs w:val="16"/>
                              </w:rPr>
                              <w:t>一文で示す。</w:t>
                            </w:r>
                            <w:r w:rsidR="00004668" w:rsidRPr="004425FA">
                              <w:rPr>
                                <w:rFonts w:asciiTheme="majorEastAsia" w:eastAsiaTheme="majorEastAsia" w:hAnsiTheme="majorEastAsia" w:hint="eastAsia"/>
                                <w:color w:val="000000" w:themeColor="text1"/>
                                <w:sz w:val="16"/>
                                <w:szCs w:val="16"/>
                              </w:rPr>
                              <w:t>（</w:t>
                            </w:r>
                            <w:r w:rsidR="00004668">
                              <w:rPr>
                                <w:rFonts w:asciiTheme="majorEastAsia" w:eastAsiaTheme="majorEastAsia" w:hAnsiTheme="majorEastAsia" w:hint="eastAsia"/>
                                <w:color w:val="000000" w:themeColor="text1"/>
                                <w:sz w:val="16"/>
                                <w:szCs w:val="16"/>
                              </w:rPr>
                              <w:t>本冊子</w:t>
                            </w:r>
                            <w:r w:rsidR="00004668" w:rsidRPr="004425FA">
                              <w:rPr>
                                <w:rFonts w:asciiTheme="majorEastAsia" w:eastAsiaTheme="majorEastAsia" w:hAnsiTheme="majorEastAsia" w:hint="eastAsia"/>
                                <w:color w:val="000000" w:themeColor="text1"/>
                                <w:sz w:val="16"/>
                                <w:szCs w:val="16"/>
                              </w:rPr>
                              <w:t>P22</w:t>
                            </w:r>
                            <w:r w:rsidR="00004668">
                              <w:rPr>
                                <w:rFonts w:asciiTheme="majorEastAsia" w:eastAsiaTheme="majorEastAsia" w:hAnsiTheme="majorEastAsia" w:hint="eastAsia"/>
                                <w:color w:val="000000" w:themeColor="text1"/>
                                <w:sz w:val="16"/>
                                <w:szCs w:val="16"/>
                              </w:rPr>
                              <w:t>からを参照</w:t>
                            </w:r>
                            <w:r w:rsidR="00004668" w:rsidRPr="004425FA">
                              <w:rPr>
                                <w:rFonts w:asciiTheme="majorEastAsia" w:eastAsiaTheme="majorEastAsia" w:hAnsiTheme="majorEastAsia" w:hint="eastAsia"/>
                                <w:color w:val="000000" w:themeColor="text1"/>
                                <w:sz w:val="16"/>
                                <w:szCs w:val="16"/>
                              </w:rPr>
                              <w:t>）</w:t>
                            </w:r>
                          </w:p>
                          <w:p w:rsidR="00004668" w:rsidRPr="00004668" w:rsidRDefault="00004668" w:rsidP="00FA7F7F">
                            <w:pPr>
                              <w:snapToGrid w:val="0"/>
                              <w:jc w:val="left"/>
                              <w:rPr>
                                <w:rFonts w:asciiTheme="majorEastAsia" w:eastAsiaTheme="majorEastAsia" w:hAnsiTheme="majorEastAsia"/>
                                <w:color w:val="000000" w:themeColor="text1"/>
                                <w:sz w:val="16"/>
                                <w:szCs w:val="16"/>
                              </w:rPr>
                            </w:pPr>
                          </w:p>
                          <w:p w:rsidR="00FA7F7F" w:rsidRPr="00781190" w:rsidRDefault="00781190" w:rsidP="002B47DA">
                            <w:pPr>
                              <w:snapToGrid w:val="0"/>
                              <w:ind w:left="160" w:hangingChars="100" w:hanging="160"/>
                              <w:jc w:val="lef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w:t>
                            </w:r>
                            <w:r w:rsidR="00FA7F7F" w:rsidRPr="00781190">
                              <w:rPr>
                                <w:rFonts w:asciiTheme="majorEastAsia" w:eastAsiaTheme="majorEastAsia" w:hAnsiTheme="majorEastAsia" w:hint="eastAsia"/>
                                <w:color w:val="000000" w:themeColor="text1"/>
                                <w:sz w:val="16"/>
                                <w:szCs w:val="16"/>
                              </w:rPr>
                              <w:t>（中学校・外国語）評価の観点及びその趣旨</w:t>
                            </w:r>
                            <w:r w:rsidRPr="00781190">
                              <w:rPr>
                                <w:rFonts w:asciiTheme="majorEastAsia" w:eastAsiaTheme="majorEastAsia" w:hAnsiTheme="majorEastAsia" w:hint="eastAsia"/>
                                <w:color w:val="000000" w:themeColor="text1"/>
                                <w:sz w:val="16"/>
                                <w:szCs w:val="16"/>
                              </w:rPr>
                              <w:t>】</w:t>
                            </w:r>
                          </w:p>
                          <w:tbl>
                            <w:tblPr>
                              <w:tblStyle w:val="a3"/>
                              <w:tblW w:w="0" w:type="auto"/>
                              <w:tblInd w:w="108" w:type="dxa"/>
                              <w:tblLayout w:type="fixed"/>
                              <w:tblLook w:val="04A0" w:firstRow="1" w:lastRow="0" w:firstColumn="1" w:lastColumn="0" w:noHBand="0" w:noVBand="1"/>
                            </w:tblPr>
                            <w:tblGrid>
                              <w:gridCol w:w="567"/>
                              <w:gridCol w:w="3024"/>
                              <w:gridCol w:w="3024"/>
                              <w:gridCol w:w="3024"/>
                            </w:tblGrid>
                            <w:tr w:rsidR="007949FA" w:rsidRPr="00781190" w:rsidTr="00FA7F7F">
                              <w:trPr>
                                <w:trHeight w:val="251"/>
                              </w:trPr>
                              <w:tc>
                                <w:tcPr>
                                  <w:tcW w:w="567" w:type="dxa"/>
                                </w:tcPr>
                                <w:p w:rsidR="007949FA" w:rsidRPr="00781190" w:rsidRDefault="007949FA" w:rsidP="00FA7F7F">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観点</w:t>
                                  </w:r>
                                </w:p>
                              </w:tc>
                              <w:tc>
                                <w:tcPr>
                                  <w:tcW w:w="3024" w:type="dxa"/>
                                </w:tcPr>
                                <w:p w:rsidR="007949FA" w:rsidRPr="00781190" w:rsidRDefault="007949FA" w:rsidP="00895116">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知識・技能</w:t>
                                  </w:r>
                                </w:p>
                              </w:tc>
                              <w:tc>
                                <w:tcPr>
                                  <w:tcW w:w="3024" w:type="dxa"/>
                                </w:tcPr>
                                <w:p w:rsidR="007949FA" w:rsidRPr="00781190" w:rsidRDefault="007949FA" w:rsidP="00895116">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思考・判断・表現</w:t>
                                  </w:r>
                                </w:p>
                              </w:tc>
                              <w:tc>
                                <w:tcPr>
                                  <w:tcW w:w="3024" w:type="dxa"/>
                                </w:tcPr>
                                <w:p w:rsidR="007949FA" w:rsidRPr="00781190" w:rsidRDefault="007949FA" w:rsidP="00895116">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主体的に取り組む態度</w:t>
                                  </w:r>
                                </w:p>
                              </w:tc>
                            </w:tr>
                            <w:tr w:rsidR="007949FA" w:rsidRPr="00781190" w:rsidTr="00004668">
                              <w:trPr>
                                <w:cantSplit/>
                                <w:trHeight w:val="1813"/>
                              </w:trPr>
                              <w:tc>
                                <w:tcPr>
                                  <w:tcW w:w="567" w:type="dxa"/>
                                  <w:textDirection w:val="tbRlV"/>
                                </w:tcPr>
                                <w:p w:rsidR="007949FA" w:rsidRPr="00781190" w:rsidRDefault="007949FA" w:rsidP="00FA7F7F">
                                  <w:pPr>
                                    <w:ind w:left="113" w:right="113"/>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趣旨</w:t>
                                  </w:r>
                                </w:p>
                              </w:tc>
                              <w:tc>
                                <w:tcPr>
                                  <w:tcW w:w="3024" w:type="dxa"/>
                                </w:tcPr>
                                <w:p w:rsidR="00004668" w:rsidRDefault="00004668" w:rsidP="00004668">
                                  <w:pPr>
                                    <w:snapToGrid w:val="0"/>
                                    <w:rPr>
                                      <w:rFonts w:asciiTheme="majorEastAsia" w:eastAsiaTheme="majorEastAsia" w:hAnsiTheme="majorEastAsia"/>
                                      <w:color w:val="000000" w:themeColor="text1"/>
                                      <w:sz w:val="16"/>
                                      <w:szCs w:val="16"/>
                                    </w:rPr>
                                  </w:pP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・外国語の音声や語彙、表現、文法、言語の働きなどを理解している。</w:t>
                                  </w: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・外国語の音声や語彙、表現、文法、言語の働きなどの知識を、聞くこと、読むこと、話すこと、書くことによる実際のコミュニケーションにおいて活用できる技能を身に付けている。</w:t>
                                  </w:r>
                                </w:p>
                              </w:tc>
                              <w:tc>
                                <w:tcPr>
                                  <w:tcW w:w="3024" w:type="dxa"/>
                                </w:tcPr>
                                <w:p w:rsidR="00004668" w:rsidRDefault="00004668" w:rsidP="00004668">
                                  <w:pPr>
                                    <w:snapToGrid w:val="0"/>
                                    <w:rPr>
                                      <w:rFonts w:asciiTheme="majorEastAsia" w:eastAsiaTheme="majorEastAsia" w:hAnsiTheme="majorEastAsia"/>
                                      <w:color w:val="000000" w:themeColor="text1"/>
                                      <w:sz w:val="16"/>
                                      <w:szCs w:val="16"/>
                                    </w:rPr>
                                  </w:pP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コミュニケーションを行う目的や場面、状況などに応じて、日常的な話題や社会的な話題について、外国語で簡単な情報や考えなどを理解したり、これらを活用して表現したり伝え合ったりしている。</w:t>
                                  </w:r>
                                </w:p>
                              </w:tc>
                              <w:tc>
                                <w:tcPr>
                                  <w:tcW w:w="3024" w:type="dxa"/>
                                </w:tcPr>
                                <w:p w:rsidR="00004668" w:rsidRDefault="00004668" w:rsidP="00004668">
                                  <w:pPr>
                                    <w:snapToGrid w:val="0"/>
                                    <w:rPr>
                                      <w:rFonts w:asciiTheme="majorEastAsia" w:eastAsiaTheme="majorEastAsia" w:hAnsiTheme="majorEastAsia"/>
                                      <w:color w:val="000000" w:themeColor="text1"/>
                                      <w:sz w:val="16"/>
                                      <w:szCs w:val="16"/>
                                    </w:rPr>
                                  </w:pP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外国語の背景にある文化に対する理解を深め、聞き手、読み手、話し手、書き手に配慮しながら、主体的に外国語を用いてコミュニケーションを図ろうとしている。</w:t>
                                  </w:r>
                                </w:p>
                              </w:tc>
                            </w:tr>
                          </w:tbl>
                          <w:p w:rsidR="004425FA" w:rsidRDefault="004425FA" w:rsidP="004425FA">
                            <w:pPr>
                              <w:spacing w:line="260" w:lineRule="exact"/>
                              <w:jc w:val="right"/>
                              <w:rPr>
                                <w:rFonts w:asciiTheme="majorEastAsia" w:eastAsiaTheme="majorEastAsia" w:hAnsiTheme="majorEastAsia"/>
                                <w:color w:val="000000" w:themeColor="text1"/>
                                <w:sz w:val="16"/>
                                <w:szCs w:val="16"/>
                              </w:rPr>
                            </w:pPr>
                            <w:r w:rsidRPr="004425FA">
                              <w:rPr>
                                <w:rFonts w:asciiTheme="majorEastAsia" w:eastAsiaTheme="majorEastAsia" w:hAnsiTheme="majorEastAsia" w:hint="eastAsia"/>
                                <w:color w:val="000000" w:themeColor="text1"/>
                                <w:sz w:val="16"/>
                                <w:szCs w:val="16"/>
                              </w:rPr>
                              <w:t>「小学校、中学校、高等学校及び特別支援学校等における児童生徒の学習評価及び指導要録の改善等について（通知）」</w:t>
                            </w:r>
                          </w:p>
                          <w:p w:rsidR="007949FA" w:rsidRPr="00781190" w:rsidRDefault="004425FA" w:rsidP="004425FA">
                            <w:pPr>
                              <w:spacing w:line="260" w:lineRule="exact"/>
                              <w:jc w:val="right"/>
                              <w:rPr>
                                <w:rFonts w:asciiTheme="majorEastAsia" w:eastAsiaTheme="majorEastAsia" w:hAnsiTheme="majorEastAsia"/>
                                <w:color w:val="000000" w:themeColor="text1"/>
                                <w:sz w:val="16"/>
                                <w:szCs w:val="16"/>
                              </w:rPr>
                            </w:pPr>
                            <w:r w:rsidRPr="004425FA">
                              <w:rPr>
                                <w:rFonts w:asciiTheme="majorEastAsia" w:eastAsiaTheme="majorEastAsia" w:hAnsiTheme="majorEastAsia" w:hint="eastAsia"/>
                                <w:color w:val="000000" w:themeColor="text1"/>
                                <w:sz w:val="16"/>
                                <w:szCs w:val="16"/>
                              </w:rPr>
                              <w:t>（平成31年３月　文部科学省）より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BCA7" id="四角形吹き出し 3" o:spid="_x0000_s1030" type="#_x0000_t61" style="position:absolute;left:0;text-align:left;margin-left:-6.6pt;margin-top:6.25pt;width:494.25pt;height:17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" adj="12414,-4161" fillcolor="#ffc" strokecolor="black [3213]" strokeweight="1pt">
                <v:stroke dashstyle="3 1"/>
                <v:textbox>
                  <w:txbxContent>
                    <w:p w:rsidR="00FA7F7F" w:rsidRDefault="00A5327C" w:rsidP="00FA7F7F">
                      <w:pPr>
                        <w:snapToGrid w:val="0"/>
                        <w:jc w:val="lef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それぞれの観点の主旨を踏まえ、</w:t>
                      </w:r>
                      <w:r w:rsidR="00895116" w:rsidRPr="00781190">
                        <w:rPr>
                          <w:rFonts w:asciiTheme="majorEastAsia" w:eastAsiaTheme="majorEastAsia" w:hAnsiTheme="majorEastAsia" w:hint="eastAsia"/>
                          <w:color w:val="000000" w:themeColor="text1"/>
                          <w:sz w:val="16"/>
                          <w:szCs w:val="16"/>
                        </w:rPr>
                        <w:t>「おおむね満足できる」状況を観点別に</w:t>
                      </w:r>
                      <w:r w:rsidR="007949FA" w:rsidRPr="00781190">
                        <w:rPr>
                          <w:rFonts w:asciiTheme="majorEastAsia" w:eastAsiaTheme="majorEastAsia" w:hAnsiTheme="majorEastAsia" w:hint="eastAsia"/>
                          <w:color w:val="000000" w:themeColor="text1"/>
                          <w:sz w:val="16"/>
                          <w:szCs w:val="16"/>
                        </w:rPr>
                        <w:t>具体的な生徒の姿として</w:t>
                      </w:r>
                      <w:r w:rsidR="00B753EF">
                        <w:rPr>
                          <w:rFonts w:asciiTheme="majorEastAsia" w:eastAsiaTheme="majorEastAsia" w:hAnsiTheme="majorEastAsia" w:hint="eastAsia"/>
                          <w:color w:val="000000" w:themeColor="text1"/>
                          <w:sz w:val="16"/>
                          <w:szCs w:val="16"/>
                        </w:rPr>
                        <w:t>一文で示す。</w:t>
                      </w:r>
                      <w:r w:rsidR="00004668" w:rsidRPr="004425FA">
                        <w:rPr>
                          <w:rFonts w:asciiTheme="majorEastAsia" w:eastAsiaTheme="majorEastAsia" w:hAnsiTheme="majorEastAsia" w:hint="eastAsia"/>
                          <w:color w:val="000000" w:themeColor="text1"/>
                          <w:sz w:val="16"/>
                          <w:szCs w:val="16"/>
                        </w:rPr>
                        <w:t>（</w:t>
                      </w:r>
                      <w:r w:rsidR="00004668">
                        <w:rPr>
                          <w:rFonts w:asciiTheme="majorEastAsia" w:eastAsiaTheme="majorEastAsia" w:hAnsiTheme="majorEastAsia" w:hint="eastAsia"/>
                          <w:color w:val="000000" w:themeColor="text1"/>
                          <w:sz w:val="16"/>
                          <w:szCs w:val="16"/>
                        </w:rPr>
                        <w:t>本冊子</w:t>
                      </w:r>
                      <w:r w:rsidR="00004668" w:rsidRPr="004425FA">
                        <w:rPr>
                          <w:rFonts w:asciiTheme="majorEastAsia" w:eastAsiaTheme="majorEastAsia" w:hAnsiTheme="majorEastAsia" w:hint="eastAsia"/>
                          <w:color w:val="000000" w:themeColor="text1"/>
                          <w:sz w:val="16"/>
                          <w:szCs w:val="16"/>
                        </w:rPr>
                        <w:t>P22</w:t>
                      </w:r>
                      <w:r w:rsidR="00004668">
                        <w:rPr>
                          <w:rFonts w:asciiTheme="majorEastAsia" w:eastAsiaTheme="majorEastAsia" w:hAnsiTheme="majorEastAsia" w:hint="eastAsia"/>
                          <w:color w:val="000000" w:themeColor="text1"/>
                          <w:sz w:val="16"/>
                          <w:szCs w:val="16"/>
                        </w:rPr>
                        <w:t>からを参照</w:t>
                      </w:r>
                      <w:r w:rsidR="00004668" w:rsidRPr="004425FA">
                        <w:rPr>
                          <w:rFonts w:asciiTheme="majorEastAsia" w:eastAsiaTheme="majorEastAsia" w:hAnsiTheme="majorEastAsia" w:hint="eastAsia"/>
                          <w:color w:val="000000" w:themeColor="text1"/>
                          <w:sz w:val="16"/>
                          <w:szCs w:val="16"/>
                        </w:rPr>
                        <w:t>）</w:t>
                      </w:r>
                    </w:p>
                    <w:p w:rsidR="00004668" w:rsidRPr="00004668" w:rsidRDefault="00004668" w:rsidP="00FA7F7F">
                      <w:pPr>
                        <w:snapToGrid w:val="0"/>
                        <w:jc w:val="left"/>
                        <w:rPr>
                          <w:rFonts w:asciiTheme="majorEastAsia" w:eastAsiaTheme="majorEastAsia" w:hAnsiTheme="majorEastAsia"/>
                          <w:color w:val="000000" w:themeColor="text1"/>
                          <w:sz w:val="16"/>
                          <w:szCs w:val="16"/>
                        </w:rPr>
                      </w:pPr>
                    </w:p>
                    <w:p w:rsidR="00FA7F7F" w:rsidRPr="00781190" w:rsidRDefault="00781190" w:rsidP="002B47DA">
                      <w:pPr>
                        <w:snapToGrid w:val="0"/>
                        <w:ind w:left="160" w:hangingChars="100" w:hanging="160"/>
                        <w:jc w:val="lef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w:t>
                      </w:r>
                      <w:r w:rsidR="00FA7F7F" w:rsidRPr="00781190">
                        <w:rPr>
                          <w:rFonts w:asciiTheme="majorEastAsia" w:eastAsiaTheme="majorEastAsia" w:hAnsiTheme="majorEastAsia" w:hint="eastAsia"/>
                          <w:color w:val="000000" w:themeColor="text1"/>
                          <w:sz w:val="16"/>
                          <w:szCs w:val="16"/>
                        </w:rPr>
                        <w:t>（中学校・外国語）評価の観点及びその趣旨</w:t>
                      </w:r>
                      <w:r w:rsidRPr="00781190">
                        <w:rPr>
                          <w:rFonts w:asciiTheme="majorEastAsia" w:eastAsiaTheme="majorEastAsia" w:hAnsiTheme="majorEastAsia" w:hint="eastAsia"/>
                          <w:color w:val="000000" w:themeColor="text1"/>
                          <w:sz w:val="16"/>
                          <w:szCs w:val="16"/>
                        </w:rPr>
                        <w:t>】</w:t>
                      </w:r>
                    </w:p>
                    <w:tbl>
                      <w:tblPr>
                        <w:tblStyle w:val="a3"/>
                        <w:tblW w:w="0" w:type="auto"/>
                        <w:tblInd w:w="108" w:type="dxa"/>
                        <w:tblLayout w:type="fixed"/>
                        <w:tblLook w:val="04A0" w:firstRow="1" w:lastRow="0" w:firstColumn="1" w:lastColumn="0" w:noHBand="0" w:noVBand="1"/>
                      </w:tblPr>
                      <w:tblGrid>
                        <w:gridCol w:w="567"/>
                        <w:gridCol w:w="3024"/>
                        <w:gridCol w:w="3024"/>
                        <w:gridCol w:w="3024"/>
                      </w:tblGrid>
                      <w:tr w:rsidR="007949FA" w:rsidRPr="00781190" w:rsidTr="00FA7F7F">
                        <w:trPr>
                          <w:trHeight w:val="251"/>
                        </w:trPr>
                        <w:tc>
                          <w:tcPr>
                            <w:tcW w:w="567" w:type="dxa"/>
                          </w:tcPr>
                          <w:p w:rsidR="007949FA" w:rsidRPr="00781190" w:rsidRDefault="007949FA" w:rsidP="00FA7F7F">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観点</w:t>
                            </w:r>
                          </w:p>
                        </w:tc>
                        <w:tc>
                          <w:tcPr>
                            <w:tcW w:w="3024" w:type="dxa"/>
                          </w:tcPr>
                          <w:p w:rsidR="007949FA" w:rsidRPr="00781190" w:rsidRDefault="007949FA" w:rsidP="00895116">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知識・技能</w:t>
                            </w:r>
                          </w:p>
                        </w:tc>
                        <w:tc>
                          <w:tcPr>
                            <w:tcW w:w="3024" w:type="dxa"/>
                          </w:tcPr>
                          <w:p w:rsidR="007949FA" w:rsidRPr="00781190" w:rsidRDefault="007949FA" w:rsidP="00895116">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思考・判断・表現</w:t>
                            </w:r>
                          </w:p>
                        </w:tc>
                        <w:tc>
                          <w:tcPr>
                            <w:tcW w:w="3024" w:type="dxa"/>
                          </w:tcPr>
                          <w:p w:rsidR="007949FA" w:rsidRPr="00781190" w:rsidRDefault="007949FA" w:rsidP="00895116">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主体的に取り組む態度</w:t>
                            </w:r>
                          </w:p>
                        </w:tc>
                      </w:tr>
                      <w:tr w:rsidR="007949FA" w:rsidRPr="00781190" w:rsidTr="00004668">
                        <w:trPr>
                          <w:cantSplit/>
                          <w:trHeight w:val="1813"/>
                        </w:trPr>
                        <w:tc>
                          <w:tcPr>
                            <w:tcW w:w="567" w:type="dxa"/>
                            <w:textDirection w:val="tbRlV"/>
                          </w:tcPr>
                          <w:p w:rsidR="007949FA" w:rsidRPr="00781190" w:rsidRDefault="007949FA" w:rsidP="00FA7F7F">
                            <w:pPr>
                              <w:ind w:left="113" w:right="113"/>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趣旨</w:t>
                            </w:r>
                          </w:p>
                        </w:tc>
                        <w:tc>
                          <w:tcPr>
                            <w:tcW w:w="3024" w:type="dxa"/>
                          </w:tcPr>
                          <w:p w:rsidR="00004668" w:rsidRDefault="00004668" w:rsidP="00004668">
                            <w:pPr>
                              <w:snapToGrid w:val="0"/>
                              <w:rPr>
                                <w:rFonts w:asciiTheme="majorEastAsia" w:eastAsiaTheme="majorEastAsia" w:hAnsiTheme="majorEastAsia"/>
                                <w:color w:val="000000" w:themeColor="text1"/>
                                <w:sz w:val="16"/>
                                <w:szCs w:val="16"/>
                              </w:rPr>
                            </w:pP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・外国語の音声や語彙、表現、文法、言語の働きなどを理解している。</w:t>
                            </w: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・外国語の音声や語彙、表現、文法、言語の働きなどの知識を、聞くこと、読むこと、話すこと、書くことによる実際のコミュニケーションにおいて活用できる技能を身に付けている。</w:t>
                            </w:r>
                          </w:p>
                        </w:tc>
                        <w:tc>
                          <w:tcPr>
                            <w:tcW w:w="3024" w:type="dxa"/>
                          </w:tcPr>
                          <w:p w:rsidR="00004668" w:rsidRDefault="00004668" w:rsidP="00004668">
                            <w:pPr>
                              <w:snapToGrid w:val="0"/>
                              <w:rPr>
                                <w:rFonts w:asciiTheme="majorEastAsia" w:eastAsiaTheme="majorEastAsia" w:hAnsiTheme="majorEastAsia"/>
                                <w:color w:val="000000" w:themeColor="text1"/>
                                <w:sz w:val="16"/>
                                <w:szCs w:val="16"/>
                              </w:rPr>
                            </w:pP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コミュニケーションを行う目的や場面、状況などに応じて、日常的な話題や社会的な話題について、外国語で簡単な情報や考えなどを理解したり、これらを活用して表現したり伝え合ったりしている。</w:t>
                            </w:r>
                          </w:p>
                        </w:tc>
                        <w:tc>
                          <w:tcPr>
                            <w:tcW w:w="3024" w:type="dxa"/>
                          </w:tcPr>
                          <w:p w:rsidR="00004668" w:rsidRDefault="00004668" w:rsidP="00004668">
                            <w:pPr>
                              <w:snapToGrid w:val="0"/>
                              <w:rPr>
                                <w:rFonts w:asciiTheme="majorEastAsia" w:eastAsiaTheme="majorEastAsia" w:hAnsiTheme="majorEastAsia"/>
                                <w:color w:val="000000" w:themeColor="text1"/>
                                <w:sz w:val="16"/>
                                <w:szCs w:val="16"/>
                              </w:rPr>
                            </w:pPr>
                          </w:p>
                          <w:p w:rsidR="007949FA" w:rsidRPr="00781190" w:rsidRDefault="007949FA" w:rsidP="00004668">
                            <w:pPr>
                              <w:snapToGrid w:val="0"/>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外国語の背景にある文化に対する理解を深め、聞き手、読み手、話し手、書き手に配慮しながら、主体的に外国語を用いてコミュニケーションを図ろうとしている。</w:t>
                            </w:r>
                          </w:p>
                        </w:tc>
                      </w:tr>
                    </w:tbl>
                    <w:p w:rsidR="004425FA" w:rsidRDefault="004425FA" w:rsidP="004425FA">
                      <w:pPr>
                        <w:spacing w:line="260" w:lineRule="exact"/>
                        <w:jc w:val="right"/>
                        <w:rPr>
                          <w:rFonts w:asciiTheme="majorEastAsia" w:eastAsiaTheme="majorEastAsia" w:hAnsiTheme="majorEastAsia"/>
                          <w:color w:val="000000" w:themeColor="text1"/>
                          <w:sz w:val="16"/>
                          <w:szCs w:val="16"/>
                        </w:rPr>
                      </w:pPr>
                      <w:r w:rsidRPr="004425FA">
                        <w:rPr>
                          <w:rFonts w:asciiTheme="majorEastAsia" w:eastAsiaTheme="majorEastAsia" w:hAnsiTheme="majorEastAsia" w:hint="eastAsia"/>
                          <w:color w:val="000000" w:themeColor="text1"/>
                          <w:sz w:val="16"/>
                          <w:szCs w:val="16"/>
                        </w:rPr>
                        <w:t>「小学校、中学校、高等学校及び特別支援学校等における児童生徒の学習評価及び指導要録の改善等について（通知）」</w:t>
                      </w:r>
                    </w:p>
                    <w:p w:rsidR="007949FA" w:rsidRPr="00781190" w:rsidRDefault="004425FA" w:rsidP="004425FA">
                      <w:pPr>
                        <w:spacing w:line="260" w:lineRule="exact"/>
                        <w:jc w:val="right"/>
                        <w:rPr>
                          <w:rFonts w:asciiTheme="majorEastAsia" w:eastAsiaTheme="majorEastAsia" w:hAnsiTheme="majorEastAsia"/>
                          <w:color w:val="000000" w:themeColor="text1"/>
                          <w:sz w:val="16"/>
                          <w:szCs w:val="16"/>
                        </w:rPr>
                      </w:pPr>
                      <w:r w:rsidRPr="004425FA">
                        <w:rPr>
                          <w:rFonts w:asciiTheme="majorEastAsia" w:eastAsiaTheme="majorEastAsia" w:hAnsiTheme="majorEastAsia" w:hint="eastAsia"/>
                          <w:color w:val="000000" w:themeColor="text1"/>
                          <w:sz w:val="16"/>
                          <w:szCs w:val="16"/>
                        </w:rPr>
                        <w:t>（平成31年３月　文部科学省）より</w:t>
                      </w:r>
                    </w:p>
                  </w:txbxContent>
                </v:textbox>
              </v:shape>
            </w:pict>
          </mc:Fallback>
        </mc:AlternateContent>
      </w:r>
    </w:p>
    <w:p w:rsidR="00895116" w:rsidRPr="00F07D14" w:rsidRDefault="00895116">
      <w:pPr>
        <w:rPr>
          <w:rFonts w:asciiTheme="minorEastAsia" w:hAnsiTheme="minorEastAsia"/>
        </w:rPr>
      </w:pPr>
    </w:p>
    <w:p w:rsidR="007949FA" w:rsidRDefault="007949FA">
      <w:pPr>
        <w:rPr>
          <w:rFonts w:asciiTheme="minorEastAsia" w:hAnsiTheme="minorEastAsia"/>
        </w:rPr>
      </w:pPr>
    </w:p>
    <w:p w:rsidR="007949FA" w:rsidRDefault="007949FA">
      <w:pPr>
        <w:rPr>
          <w:rFonts w:asciiTheme="minorEastAsia" w:hAnsiTheme="minorEastAsia"/>
        </w:rPr>
      </w:pPr>
    </w:p>
    <w:p w:rsidR="007949FA" w:rsidRDefault="007949FA">
      <w:pPr>
        <w:rPr>
          <w:rFonts w:asciiTheme="minorEastAsia" w:hAnsiTheme="minorEastAsia"/>
        </w:rPr>
      </w:pPr>
    </w:p>
    <w:p w:rsidR="007949FA" w:rsidRDefault="007949FA">
      <w:pPr>
        <w:rPr>
          <w:rFonts w:asciiTheme="minorEastAsia" w:hAnsiTheme="minorEastAsia"/>
        </w:rPr>
      </w:pPr>
    </w:p>
    <w:p w:rsidR="007949FA" w:rsidRDefault="007949FA">
      <w:pPr>
        <w:rPr>
          <w:rFonts w:asciiTheme="minorEastAsia" w:hAnsiTheme="minorEastAsia"/>
        </w:rPr>
      </w:pPr>
    </w:p>
    <w:p w:rsidR="00FA7F7F" w:rsidRDefault="00FA7F7F">
      <w:pPr>
        <w:rPr>
          <w:rFonts w:asciiTheme="minorEastAsia" w:hAnsiTheme="minorEastAsia"/>
        </w:rPr>
      </w:pPr>
    </w:p>
    <w:p w:rsidR="002B47DA" w:rsidRDefault="002B47DA">
      <w:pPr>
        <w:rPr>
          <w:rFonts w:asciiTheme="minorEastAsia" w:hAnsiTheme="minorEastAsia"/>
        </w:rPr>
      </w:pPr>
    </w:p>
    <w:p w:rsidR="00167D18" w:rsidRDefault="00167D18">
      <w:pPr>
        <w:rPr>
          <w:rFonts w:asciiTheme="minorEastAsia" w:hAnsiTheme="minorEastAsia"/>
        </w:rPr>
      </w:pPr>
    </w:p>
    <w:p w:rsidR="000F13CB" w:rsidRPr="00F07D14" w:rsidRDefault="002D4093">
      <w:pPr>
        <w:rPr>
          <w:rFonts w:asciiTheme="minorEastAsia" w:hAnsiTheme="minorEastAsia"/>
        </w:rPr>
      </w:pPr>
      <w:r>
        <w:rPr>
          <w:rFonts w:asciiTheme="minorEastAsia" w:hAnsiTheme="minorEastAsia" w:hint="eastAsia"/>
        </w:rPr>
        <w:lastRenderedPageBreak/>
        <w:t>６</w:t>
      </w:r>
      <w:r w:rsidR="000F13CB" w:rsidRPr="00F07D14">
        <w:rPr>
          <w:rFonts w:asciiTheme="minorEastAsia" w:hAnsiTheme="minorEastAsia" w:hint="eastAsia"/>
        </w:rPr>
        <w:t xml:space="preserve">　</w:t>
      </w:r>
      <w:r w:rsidR="009330D4">
        <w:rPr>
          <w:rFonts w:asciiTheme="minorEastAsia" w:hAnsiTheme="minorEastAsia" w:hint="eastAsia"/>
        </w:rPr>
        <w:t>指導</w:t>
      </w:r>
      <w:r w:rsidR="00167D18">
        <w:rPr>
          <w:rFonts w:asciiTheme="minorEastAsia" w:hAnsiTheme="minorEastAsia" w:hint="eastAsia"/>
        </w:rPr>
        <w:t>観</w:t>
      </w:r>
    </w:p>
    <w:p w:rsidR="000F13CB" w:rsidRDefault="000F13CB">
      <w:pPr>
        <w:rPr>
          <w:rFonts w:asciiTheme="minorEastAsia" w:hAnsiTheme="minorEastAsia"/>
        </w:rPr>
      </w:pPr>
      <w:r w:rsidRPr="00F07D14">
        <w:rPr>
          <w:rFonts w:asciiTheme="minorEastAsia" w:hAnsiTheme="minorEastAsia" w:hint="eastAsia"/>
        </w:rPr>
        <w:t>(1)</w:t>
      </w:r>
      <w:r w:rsidR="00897145">
        <w:rPr>
          <w:rFonts w:asciiTheme="minorEastAsia" w:hAnsiTheme="minorEastAsia" w:hint="eastAsia"/>
        </w:rPr>
        <w:t xml:space="preserve">　</w:t>
      </w:r>
      <w:r w:rsidR="009330D4" w:rsidRPr="00F07D14">
        <w:rPr>
          <w:rFonts w:asciiTheme="minorEastAsia" w:hAnsiTheme="minorEastAsia" w:hint="eastAsia"/>
        </w:rPr>
        <w:t>単元</w:t>
      </w:r>
      <w:r w:rsidR="009330D4">
        <w:rPr>
          <w:rFonts w:asciiTheme="minorEastAsia" w:hAnsiTheme="minorEastAsia" w:hint="eastAsia"/>
        </w:rPr>
        <w:t>観</w:t>
      </w:r>
    </w:p>
    <w:p w:rsidR="009330D4" w:rsidRPr="00F07D14" w:rsidRDefault="001800D6" w:rsidP="001800D6">
      <w:pPr>
        <w:ind w:left="315" w:hangingChars="150" w:hanging="315"/>
        <w:rPr>
          <w:rFonts w:asciiTheme="minorEastAsia" w:hAnsiTheme="minorEastAsia"/>
        </w:rPr>
      </w:pPr>
      <w:r>
        <w:rPr>
          <w:rFonts w:asciiTheme="minorEastAsia" w:hAnsiTheme="minorEastAsia" w:hint="eastAsia"/>
        </w:rPr>
        <w:t xml:space="preserve">　　 </w:t>
      </w:r>
      <w:r w:rsidR="002B47DA" w:rsidRPr="001953DB">
        <w:rPr>
          <w:rFonts w:asciiTheme="minorEastAsia" w:hAnsiTheme="minorEastAsia" w:hint="eastAsia"/>
          <w:color w:val="FF0000"/>
        </w:rPr>
        <w:t>（</w:t>
      </w:r>
      <w:r>
        <w:rPr>
          <w:rFonts w:asciiTheme="minorEastAsia" w:hAnsiTheme="minorEastAsia" w:hint="eastAsia"/>
          <w:color w:val="FF0000"/>
        </w:rPr>
        <w:t>レッスンで</w:t>
      </w:r>
      <w:r w:rsidR="002B47DA">
        <w:rPr>
          <w:rFonts w:asciiTheme="minorEastAsia" w:hAnsiTheme="minorEastAsia" w:hint="eastAsia"/>
          <w:color w:val="FF0000"/>
        </w:rPr>
        <w:t>扱われているテーマの</w:t>
      </w:r>
      <w:r>
        <w:rPr>
          <w:rFonts w:asciiTheme="minorEastAsia" w:hAnsiTheme="minorEastAsia" w:hint="eastAsia"/>
          <w:color w:val="FF0000"/>
        </w:rPr>
        <w:t>概要や</w:t>
      </w:r>
      <w:r w:rsidR="002B47DA">
        <w:rPr>
          <w:rFonts w:asciiTheme="minorEastAsia" w:hAnsiTheme="minorEastAsia" w:hint="eastAsia"/>
          <w:color w:val="FF0000"/>
        </w:rPr>
        <w:t>重点を置く指導事項</w:t>
      </w:r>
      <w:r>
        <w:rPr>
          <w:rFonts w:asciiTheme="minorEastAsia" w:hAnsiTheme="minorEastAsia" w:hint="eastAsia"/>
          <w:color w:val="FF0000"/>
        </w:rPr>
        <w:t>、</w:t>
      </w:r>
      <w:r w:rsidR="002B47DA">
        <w:rPr>
          <w:rFonts w:asciiTheme="minorEastAsia" w:hAnsiTheme="minorEastAsia" w:hint="eastAsia"/>
          <w:color w:val="FF0000"/>
        </w:rPr>
        <w:t>学校行事や他教科</w:t>
      </w:r>
      <w:r>
        <w:rPr>
          <w:rFonts w:asciiTheme="minorEastAsia" w:hAnsiTheme="minorEastAsia" w:hint="eastAsia"/>
          <w:color w:val="FF0000"/>
        </w:rPr>
        <w:t>等と</w:t>
      </w:r>
      <w:r w:rsidR="002B47DA">
        <w:rPr>
          <w:rFonts w:asciiTheme="minorEastAsia" w:hAnsiTheme="minorEastAsia" w:hint="eastAsia"/>
          <w:color w:val="FF0000"/>
        </w:rPr>
        <w:t>関連</w:t>
      </w:r>
      <w:r>
        <w:rPr>
          <w:rFonts w:asciiTheme="minorEastAsia" w:hAnsiTheme="minorEastAsia" w:hint="eastAsia"/>
          <w:color w:val="FF0000"/>
        </w:rPr>
        <w:t>する内容</w:t>
      </w:r>
      <w:r w:rsidR="00DB3205">
        <w:rPr>
          <w:rFonts w:asciiTheme="minorEastAsia" w:hAnsiTheme="minorEastAsia" w:hint="eastAsia"/>
          <w:color w:val="FF0000"/>
        </w:rPr>
        <w:t>、小学校</w:t>
      </w:r>
      <w:r w:rsidR="00707250">
        <w:rPr>
          <w:rFonts w:asciiTheme="minorEastAsia" w:hAnsiTheme="minorEastAsia" w:hint="eastAsia"/>
          <w:color w:val="FF0000"/>
        </w:rPr>
        <w:t>で</w:t>
      </w:r>
      <w:r w:rsidR="00DB3205">
        <w:rPr>
          <w:rFonts w:asciiTheme="minorEastAsia" w:hAnsiTheme="minorEastAsia" w:hint="eastAsia"/>
          <w:color w:val="FF0000"/>
        </w:rPr>
        <w:t>の指導内容</w:t>
      </w:r>
      <w:r w:rsidR="00AA7BC9">
        <w:rPr>
          <w:rFonts w:asciiTheme="minorEastAsia" w:hAnsiTheme="minorEastAsia" w:hint="eastAsia"/>
          <w:color w:val="FF0000"/>
        </w:rPr>
        <w:t>を</w:t>
      </w:r>
      <w:r w:rsidR="00DB3205">
        <w:rPr>
          <w:rFonts w:asciiTheme="minorEastAsia" w:hAnsiTheme="minorEastAsia" w:hint="eastAsia"/>
          <w:color w:val="FF0000"/>
        </w:rPr>
        <w:t>踏まえた内容等</w:t>
      </w:r>
      <w:r>
        <w:rPr>
          <w:rFonts w:asciiTheme="minorEastAsia" w:hAnsiTheme="minorEastAsia" w:hint="eastAsia"/>
          <w:color w:val="FF0000"/>
        </w:rPr>
        <w:t>があれば</w:t>
      </w:r>
      <w:r w:rsidR="002B47DA" w:rsidRPr="001953DB">
        <w:rPr>
          <w:rFonts w:asciiTheme="minorEastAsia" w:hAnsiTheme="minorEastAsia" w:hint="eastAsia"/>
          <w:color w:val="FF0000"/>
        </w:rPr>
        <w:t>記入する。</w:t>
      </w:r>
      <w:r w:rsidR="00BA5360">
        <w:rPr>
          <w:rFonts w:asciiTheme="minorEastAsia" w:hAnsiTheme="minorEastAsia" w:hint="eastAsia"/>
          <w:color w:val="FF0000"/>
        </w:rPr>
        <w:t>年間指導の中での位置付けなどを書く。</w:t>
      </w:r>
      <w:r w:rsidR="002B47DA" w:rsidRPr="001953DB">
        <w:rPr>
          <w:rFonts w:asciiTheme="minorEastAsia" w:hAnsiTheme="minorEastAsia" w:hint="eastAsia"/>
          <w:color w:val="FF0000"/>
        </w:rPr>
        <w:t>）</w:t>
      </w:r>
    </w:p>
    <w:p w:rsidR="00167D18" w:rsidRDefault="000F13CB" w:rsidP="00167D18">
      <w:pPr>
        <w:rPr>
          <w:rFonts w:asciiTheme="minorEastAsia" w:hAnsiTheme="minorEastAsia"/>
        </w:rPr>
      </w:pPr>
      <w:r w:rsidRPr="00F07D14">
        <w:rPr>
          <w:rFonts w:asciiTheme="minorEastAsia" w:hAnsiTheme="minorEastAsia" w:hint="eastAsia"/>
        </w:rPr>
        <w:t>(2)</w:t>
      </w:r>
      <w:r w:rsidR="00167D18">
        <w:rPr>
          <w:rFonts w:asciiTheme="minorEastAsia" w:hAnsiTheme="minorEastAsia" w:hint="eastAsia"/>
        </w:rPr>
        <w:t xml:space="preserve">　</w:t>
      </w:r>
      <w:r w:rsidR="009330D4">
        <w:rPr>
          <w:rFonts w:asciiTheme="minorEastAsia" w:hAnsiTheme="minorEastAsia" w:hint="eastAsia"/>
        </w:rPr>
        <w:t>生徒観</w:t>
      </w:r>
    </w:p>
    <w:p w:rsidR="009330D4" w:rsidRPr="00F07D14" w:rsidRDefault="001800D6" w:rsidP="002A5D44">
      <w:pPr>
        <w:ind w:leftChars="150" w:left="315" w:firstLineChars="50" w:firstLine="105"/>
        <w:rPr>
          <w:rFonts w:asciiTheme="minorEastAsia" w:hAnsiTheme="minorEastAsia"/>
        </w:rPr>
      </w:pPr>
      <w:r w:rsidRPr="001953DB">
        <w:rPr>
          <w:rFonts w:asciiTheme="minorEastAsia" w:hAnsiTheme="minorEastAsia" w:hint="eastAsia"/>
          <w:color w:val="FF0000"/>
        </w:rPr>
        <w:t>（</w:t>
      </w:r>
      <w:r>
        <w:rPr>
          <w:rFonts w:asciiTheme="minorEastAsia" w:hAnsiTheme="minorEastAsia" w:hint="eastAsia"/>
          <w:color w:val="FF0000"/>
        </w:rPr>
        <w:t>普段の</w:t>
      </w:r>
      <w:r w:rsidR="00167D18">
        <w:rPr>
          <w:rFonts w:asciiTheme="minorEastAsia" w:hAnsiTheme="minorEastAsia" w:hint="eastAsia"/>
          <w:color w:val="FF0000"/>
        </w:rPr>
        <w:t>学習の様子や、既習事項の定着状況、学習上の課題等と、それらを踏まえて育成したい生徒の力などについて記入する</w:t>
      </w:r>
      <w:r>
        <w:rPr>
          <w:rFonts w:asciiTheme="minorEastAsia" w:hAnsiTheme="minorEastAsia" w:hint="eastAsia"/>
          <w:color w:val="FF0000"/>
        </w:rPr>
        <w:t>。</w:t>
      </w:r>
      <w:r w:rsidRPr="001953DB">
        <w:rPr>
          <w:rFonts w:asciiTheme="minorEastAsia" w:hAnsiTheme="minorEastAsia" w:hint="eastAsia"/>
          <w:color w:val="FF0000"/>
        </w:rPr>
        <w:t>）</w:t>
      </w:r>
    </w:p>
    <w:p w:rsidR="009330D4" w:rsidRPr="00167D18" w:rsidRDefault="009330D4" w:rsidP="00987EB8">
      <w:pPr>
        <w:ind w:firstLineChars="200" w:firstLine="420"/>
        <w:rPr>
          <w:rFonts w:asciiTheme="minorEastAsia" w:hAnsiTheme="minorEastAsia"/>
          <w:color w:val="FF0000"/>
        </w:rPr>
      </w:pPr>
    </w:p>
    <w:p w:rsidR="00F07D14" w:rsidRDefault="00392EF4">
      <w:pPr>
        <w:rPr>
          <w:rFonts w:asciiTheme="minorEastAsia" w:hAnsiTheme="minorEastAsia"/>
        </w:rPr>
      </w:pPr>
      <w:r>
        <w:rPr>
          <w:rFonts w:asciiTheme="minorEastAsia" w:hAnsiTheme="minorEastAsia" w:hint="eastAsia"/>
        </w:rPr>
        <w:t>７</w:t>
      </w:r>
      <w:r w:rsidR="00F07D14" w:rsidRPr="00F07D14">
        <w:rPr>
          <w:rFonts w:asciiTheme="minorEastAsia" w:hAnsiTheme="minorEastAsia" w:hint="eastAsia"/>
        </w:rPr>
        <w:t xml:space="preserve">　単元の指導計画と評価計画（</w:t>
      </w:r>
      <w:r w:rsidR="00F07D14" w:rsidRPr="00436C9C">
        <w:rPr>
          <w:rFonts w:asciiTheme="minorEastAsia" w:hAnsiTheme="minorEastAsia" w:hint="eastAsia"/>
          <w:color w:val="FF0000"/>
        </w:rPr>
        <w:t>○</w:t>
      </w:r>
      <w:r w:rsidR="00F07D14" w:rsidRPr="00F07D14">
        <w:rPr>
          <w:rFonts w:asciiTheme="minorEastAsia" w:hAnsiTheme="minorEastAsia" w:hint="eastAsia"/>
        </w:rPr>
        <w:t>時間扱い）</w:t>
      </w:r>
    </w:p>
    <w:tbl>
      <w:tblPr>
        <w:tblStyle w:val="a3"/>
        <w:tblW w:w="0" w:type="auto"/>
        <w:tblInd w:w="250" w:type="dxa"/>
        <w:tblLook w:val="04A0" w:firstRow="1" w:lastRow="0" w:firstColumn="1" w:lastColumn="0" w:noHBand="0" w:noVBand="1"/>
      </w:tblPr>
      <w:tblGrid>
        <w:gridCol w:w="582"/>
        <w:gridCol w:w="5842"/>
        <w:gridCol w:w="3180"/>
      </w:tblGrid>
      <w:tr w:rsidR="00312B25" w:rsidTr="00167D18">
        <w:tc>
          <w:tcPr>
            <w:tcW w:w="582" w:type="dxa"/>
          </w:tcPr>
          <w:p w:rsidR="00312B25" w:rsidRDefault="00312B25">
            <w:pPr>
              <w:rPr>
                <w:rFonts w:asciiTheme="minorEastAsia" w:hAnsiTheme="minorEastAsia"/>
              </w:rPr>
            </w:pPr>
            <w:r>
              <w:rPr>
                <w:rFonts w:asciiTheme="minorEastAsia" w:hAnsiTheme="minorEastAsia" w:hint="eastAsia"/>
              </w:rPr>
              <w:t>時</w:t>
            </w:r>
          </w:p>
        </w:tc>
        <w:tc>
          <w:tcPr>
            <w:tcW w:w="5842" w:type="dxa"/>
          </w:tcPr>
          <w:p w:rsidR="00312B25" w:rsidRDefault="00312B25">
            <w:pPr>
              <w:rPr>
                <w:rFonts w:asciiTheme="minorEastAsia" w:hAnsiTheme="minorEastAsia"/>
              </w:rPr>
            </w:pPr>
            <w:r>
              <w:rPr>
                <w:rFonts w:asciiTheme="minorEastAsia" w:hAnsiTheme="minorEastAsia" w:hint="eastAsia"/>
              </w:rPr>
              <w:t>目標（◆）と主な活動（</w:t>
            </w:r>
            <w:r w:rsidR="00781190">
              <w:rPr>
                <w:rFonts w:asciiTheme="minorEastAsia" w:hAnsiTheme="minorEastAsia" w:hint="eastAsia"/>
              </w:rPr>
              <w:t>○</w:t>
            </w:r>
            <w:r>
              <w:rPr>
                <w:rFonts w:asciiTheme="minorEastAsia" w:hAnsiTheme="minorEastAsia" w:hint="eastAsia"/>
              </w:rPr>
              <w:t>）</w:t>
            </w:r>
          </w:p>
        </w:tc>
        <w:tc>
          <w:tcPr>
            <w:tcW w:w="3180" w:type="dxa"/>
          </w:tcPr>
          <w:p w:rsidR="00312B25" w:rsidRDefault="00312B25">
            <w:pPr>
              <w:rPr>
                <w:rFonts w:asciiTheme="minorEastAsia" w:hAnsiTheme="minorEastAsia"/>
              </w:rPr>
            </w:pPr>
            <w:r>
              <w:rPr>
                <w:rFonts w:asciiTheme="minorEastAsia" w:hAnsiTheme="minorEastAsia" w:hint="eastAsia"/>
              </w:rPr>
              <w:t>評価の観点＜方法＞</w:t>
            </w:r>
          </w:p>
        </w:tc>
      </w:tr>
      <w:tr w:rsidR="00167D18" w:rsidTr="002A5D44">
        <w:tc>
          <w:tcPr>
            <w:tcW w:w="582" w:type="dxa"/>
            <w:vMerge w:val="restart"/>
            <w:textDirection w:val="tbRlV"/>
          </w:tcPr>
          <w:p w:rsidR="00167D18" w:rsidRDefault="00167D18" w:rsidP="00167D18">
            <w:pPr>
              <w:ind w:left="113" w:right="113"/>
              <w:rPr>
                <w:rFonts w:asciiTheme="minorEastAsia" w:hAnsiTheme="minorEastAsia"/>
              </w:rPr>
            </w:pPr>
            <w:r>
              <w:rPr>
                <w:rFonts w:asciiTheme="minorEastAsia" w:hAnsiTheme="minorEastAsia" w:hint="eastAsia"/>
              </w:rPr>
              <w:t>１</w:t>
            </w:r>
            <w:r w:rsidRPr="00BA5360">
              <w:rPr>
                <w:rFonts w:asciiTheme="minorEastAsia" w:hAnsiTheme="minorEastAsia" w:hint="eastAsia"/>
                <w:color w:val="FF0000"/>
              </w:rPr>
              <w:t>（本時）</w:t>
            </w:r>
          </w:p>
        </w:tc>
        <w:tc>
          <w:tcPr>
            <w:tcW w:w="9022" w:type="dxa"/>
            <w:gridSpan w:val="2"/>
          </w:tcPr>
          <w:p w:rsidR="00167D18" w:rsidRDefault="00167D18" w:rsidP="00167D18">
            <w:pPr>
              <w:rPr>
                <w:rFonts w:asciiTheme="minorEastAsia" w:hAnsiTheme="minorEastAsia"/>
              </w:rPr>
            </w:pPr>
            <w:r>
              <w:rPr>
                <w:rFonts w:asciiTheme="minorEastAsia" w:hAnsiTheme="minorEastAsia" w:hint="eastAsia"/>
              </w:rPr>
              <w:t>◆</w:t>
            </w:r>
            <w:r w:rsidRPr="00167D18">
              <w:rPr>
                <w:rFonts w:asciiTheme="minorEastAsia" w:hAnsiTheme="minorEastAsia" w:hint="eastAsia"/>
                <w:color w:val="FF0000"/>
              </w:rPr>
              <w:t>…の言い方を理解し、…について伝え合う。（単元の目標を達成するための小目標を立てる。）</w:t>
            </w:r>
          </w:p>
        </w:tc>
      </w:tr>
      <w:tr w:rsidR="00167D18" w:rsidTr="002A5D44">
        <w:trPr>
          <w:trHeight w:val="810"/>
        </w:trPr>
        <w:tc>
          <w:tcPr>
            <w:tcW w:w="582" w:type="dxa"/>
            <w:vMerge/>
            <w:tcBorders>
              <w:bottom w:val="single" w:sz="4" w:space="0" w:color="auto"/>
            </w:tcBorders>
          </w:tcPr>
          <w:p w:rsidR="00167D18" w:rsidRDefault="00167D18">
            <w:pPr>
              <w:rPr>
                <w:rFonts w:asciiTheme="minorEastAsia" w:hAnsiTheme="minorEastAsia"/>
              </w:rPr>
            </w:pPr>
          </w:p>
        </w:tc>
        <w:tc>
          <w:tcPr>
            <w:tcW w:w="5842" w:type="dxa"/>
            <w:tcBorders>
              <w:top w:val="dashSmallGap" w:sz="4" w:space="0" w:color="auto"/>
              <w:bottom w:val="single" w:sz="4" w:space="0" w:color="auto"/>
            </w:tcBorders>
          </w:tcPr>
          <w:p w:rsidR="00167D18" w:rsidRDefault="00167D18">
            <w:pPr>
              <w:rPr>
                <w:rFonts w:asciiTheme="minorEastAsia" w:hAnsiTheme="minorEastAsia"/>
              </w:rPr>
            </w:pPr>
            <w:r>
              <w:rPr>
                <w:rFonts w:asciiTheme="minorEastAsia" w:hAnsiTheme="minorEastAsia" w:hint="eastAsia"/>
              </w:rPr>
              <w:t>○</w:t>
            </w:r>
          </w:p>
          <w:p w:rsidR="00167D18" w:rsidRDefault="002A5D44" w:rsidP="002A5D4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15584" behindDoc="0" locked="0" layoutInCell="1" allowOverlap="1" wp14:anchorId="5197D27D" wp14:editId="4872E05F">
                      <wp:simplePos x="0" y="0"/>
                      <wp:positionH relativeFrom="column">
                        <wp:posOffset>466090</wp:posOffset>
                      </wp:positionH>
                      <wp:positionV relativeFrom="paragraph">
                        <wp:posOffset>635</wp:posOffset>
                      </wp:positionV>
                      <wp:extent cx="2752725" cy="1000125"/>
                      <wp:effectExtent l="0" t="0" r="504825" b="28575"/>
                      <wp:wrapNone/>
                      <wp:docPr id="9" name="四角形吹き出し 9"/>
                      <wp:cNvGraphicFramePr/>
                      <a:graphic xmlns:a="http://schemas.openxmlformats.org/drawingml/2006/main">
                        <a:graphicData uri="http://schemas.microsoft.com/office/word/2010/wordprocessingShape">
                          <wps:wsp>
                            <wps:cNvSpPr/>
                            <wps:spPr>
                              <a:xfrm>
                                <a:off x="0" y="0"/>
                                <a:ext cx="2752725" cy="1000125"/>
                              </a:xfrm>
                              <a:prstGeom prst="wedgeRectCallout">
                                <a:avLst>
                                  <a:gd name="adj1" fmla="val 66874"/>
                                  <a:gd name="adj2" fmla="val -8018"/>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167D18" w:rsidRPr="00781190" w:rsidRDefault="00A82FC6" w:rsidP="00436C9C">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「５　単元の評価</w:t>
                                  </w:r>
                                  <w:r w:rsidR="00AA7BC9">
                                    <w:rPr>
                                      <w:rFonts w:asciiTheme="majorEastAsia" w:eastAsiaTheme="majorEastAsia" w:hAnsiTheme="majorEastAsia" w:hint="eastAsia"/>
                                      <w:color w:val="000000" w:themeColor="text1"/>
                                      <w:sz w:val="16"/>
                                      <w:szCs w:val="16"/>
                                    </w:rPr>
                                    <w:t>規準</w:t>
                                  </w:r>
                                  <w:r w:rsidR="00167D18" w:rsidRPr="00781190">
                                    <w:rPr>
                                      <w:rFonts w:asciiTheme="majorEastAsia" w:eastAsiaTheme="majorEastAsia" w:hAnsiTheme="majorEastAsia" w:hint="eastAsia"/>
                                      <w:color w:val="000000" w:themeColor="text1"/>
                                      <w:sz w:val="16"/>
                                      <w:szCs w:val="16"/>
                                    </w:rPr>
                                    <w:t>」で設定した項目についてどの時間にどのように評価するか</w:t>
                                  </w:r>
                                  <w:r w:rsidR="00DA74D5">
                                    <w:rPr>
                                      <w:rFonts w:asciiTheme="majorEastAsia" w:eastAsiaTheme="majorEastAsia" w:hAnsiTheme="majorEastAsia" w:hint="eastAsia"/>
                                      <w:color w:val="000000" w:themeColor="text1"/>
                                      <w:sz w:val="16"/>
                                      <w:szCs w:val="16"/>
                                    </w:rPr>
                                    <w:t>（「後日ペーパーテスト」、「行動観察」</w:t>
                                  </w:r>
                                  <w:r w:rsidR="002A5D44">
                                    <w:rPr>
                                      <w:rFonts w:asciiTheme="majorEastAsia" w:eastAsiaTheme="majorEastAsia" w:hAnsiTheme="majorEastAsia" w:hint="eastAsia"/>
                                      <w:color w:val="000000" w:themeColor="text1"/>
                                      <w:sz w:val="16"/>
                                      <w:szCs w:val="16"/>
                                    </w:rPr>
                                    <w:t>等）</w:t>
                                  </w:r>
                                  <w:r w:rsidR="00167D18" w:rsidRPr="00781190">
                                    <w:rPr>
                                      <w:rFonts w:asciiTheme="majorEastAsia" w:eastAsiaTheme="majorEastAsia" w:hAnsiTheme="majorEastAsia" w:hint="eastAsia"/>
                                      <w:color w:val="000000" w:themeColor="text1"/>
                                      <w:sz w:val="16"/>
                                      <w:szCs w:val="16"/>
                                    </w:rPr>
                                    <w:t>記述する。１時間</w:t>
                                  </w:r>
                                  <w:r w:rsidR="00167D18">
                                    <w:rPr>
                                      <w:rFonts w:asciiTheme="majorEastAsia" w:eastAsiaTheme="majorEastAsia" w:hAnsiTheme="majorEastAsia" w:hint="eastAsia"/>
                                      <w:color w:val="000000" w:themeColor="text1"/>
                                      <w:sz w:val="16"/>
                                      <w:szCs w:val="16"/>
                                    </w:rPr>
                                    <w:t>内</w:t>
                                  </w:r>
                                  <w:r w:rsidR="00167D18" w:rsidRPr="00781190">
                                    <w:rPr>
                                      <w:rFonts w:asciiTheme="majorEastAsia" w:eastAsiaTheme="majorEastAsia" w:hAnsiTheme="majorEastAsia" w:hint="eastAsia"/>
                                      <w:color w:val="000000" w:themeColor="text1"/>
                                      <w:sz w:val="16"/>
                                      <w:szCs w:val="16"/>
                                    </w:rPr>
                                    <w:t>に</w:t>
                                  </w:r>
                                  <w:r w:rsidR="00167D18">
                                    <w:rPr>
                                      <w:rFonts w:asciiTheme="majorEastAsia" w:eastAsiaTheme="majorEastAsia" w:hAnsiTheme="majorEastAsia" w:hint="eastAsia"/>
                                      <w:color w:val="000000" w:themeColor="text1"/>
                                      <w:sz w:val="16"/>
                                      <w:szCs w:val="16"/>
                                    </w:rPr>
                                    <w:t>評価できる内容を</w:t>
                                  </w:r>
                                  <w:r w:rsidR="00167D18" w:rsidRPr="00781190">
                                    <w:rPr>
                                      <w:rFonts w:asciiTheme="majorEastAsia" w:eastAsiaTheme="majorEastAsia" w:hAnsiTheme="majorEastAsia" w:hint="eastAsia"/>
                                      <w:color w:val="000000" w:themeColor="text1"/>
                                      <w:sz w:val="16"/>
                                      <w:szCs w:val="16"/>
                                    </w:rPr>
                                    <w:t>考え、項目を立てすぎないように</w:t>
                                  </w:r>
                                  <w:r w:rsidR="00167D18">
                                    <w:rPr>
                                      <w:rFonts w:asciiTheme="majorEastAsia" w:eastAsiaTheme="majorEastAsia" w:hAnsiTheme="majorEastAsia" w:hint="eastAsia"/>
                                      <w:color w:val="000000" w:themeColor="text1"/>
                                      <w:sz w:val="16"/>
                                      <w:szCs w:val="16"/>
                                    </w:rPr>
                                    <w:t>留意</w:t>
                                  </w:r>
                                  <w:r w:rsidR="00167D18" w:rsidRPr="00781190">
                                    <w:rPr>
                                      <w:rFonts w:asciiTheme="majorEastAsia" w:eastAsiaTheme="majorEastAsia" w:hAnsiTheme="majorEastAsia" w:hint="eastAsia"/>
                                      <w:color w:val="000000" w:themeColor="text1"/>
                                      <w:sz w:val="16"/>
                                      <w:szCs w:val="16"/>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7D27D" id="四角形吹き出し 9" o:spid="_x0000_s1031" type="#_x0000_t61" style="position:absolute;left:0;text-align:left;margin-left:36.7pt;margin-top:.05pt;width:216.75pt;height:7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" adj="25245,9068" fillcolor="#ffc" strokecolor="black [3213]" strokeweight="1pt">
                      <v:stroke dashstyle="3 1"/>
                      <v:textbox>
                        <w:txbxContent>
                          <w:p w:rsidR="00167D18" w:rsidRPr="00781190" w:rsidRDefault="00A82FC6" w:rsidP="00436C9C">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「５　単元の評価</w:t>
                            </w:r>
                            <w:r w:rsidR="00AA7BC9">
                              <w:rPr>
                                <w:rFonts w:asciiTheme="majorEastAsia" w:eastAsiaTheme="majorEastAsia" w:hAnsiTheme="majorEastAsia" w:hint="eastAsia"/>
                                <w:color w:val="000000" w:themeColor="text1"/>
                                <w:sz w:val="16"/>
                                <w:szCs w:val="16"/>
                              </w:rPr>
                              <w:t>規準</w:t>
                            </w:r>
                            <w:r w:rsidR="00167D18" w:rsidRPr="00781190">
                              <w:rPr>
                                <w:rFonts w:asciiTheme="majorEastAsia" w:eastAsiaTheme="majorEastAsia" w:hAnsiTheme="majorEastAsia" w:hint="eastAsia"/>
                                <w:color w:val="000000" w:themeColor="text1"/>
                                <w:sz w:val="16"/>
                                <w:szCs w:val="16"/>
                              </w:rPr>
                              <w:t>」で設定した項目についてどの時間にどのように評価するか</w:t>
                            </w:r>
                            <w:r w:rsidR="00DA74D5">
                              <w:rPr>
                                <w:rFonts w:asciiTheme="majorEastAsia" w:eastAsiaTheme="majorEastAsia" w:hAnsiTheme="majorEastAsia" w:hint="eastAsia"/>
                                <w:color w:val="000000" w:themeColor="text1"/>
                                <w:sz w:val="16"/>
                                <w:szCs w:val="16"/>
                              </w:rPr>
                              <w:t>（「後日ペーパーテスト」、「行動観察」</w:t>
                            </w:r>
                            <w:r w:rsidR="002A5D44">
                              <w:rPr>
                                <w:rFonts w:asciiTheme="majorEastAsia" w:eastAsiaTheme="majorEastAsia" w:hAnsiTheme="majorEastAsia" w:hint="eastAsia"/>
                                <w:color w:val="000000" w:themeColor="text1"/>
                                <w:sz w:val="16"/>
                                <w:szCs w:val="16"/>
                              </w:rPr>
                              <w:t>等）</w:t>
                            </w:r>
                            <w:r w:rsidR="00167D18" w:rsidRPr="00781190">
                              <w:rPr>
                                <w:rFonts w:asciiTheme="majorEastAsia" w:eastAsiaTheme="majorEastAsia" w:hAnsiTheme="majorEastAsia" w:hint="eastAsia"/>
                                <w:color w:val="000000" w:themeColor="text1"/>
                                <w:sz w:val="16"/>
                                <w:szCs w:val="16"/>
                              </w:rPr>
                              <w:t>記述する。１時間</w:t>
                            </w:r>
                            <w:r w:rsidR="00167D18">
                              <w:rPr>
                                <w:rFonts w:asciiTheme="majorEastAsia" w:eastAsiaTheme="majorEastAsia" w:hAnsiTheme="majorEastAsia" w:hint="eastAsia"/>
                                <w:color w:val="000000" w:themeColor="text1"/>
                                <w:sz w:val="16"/>
                                <w:szCs w:val="16"/>
                              </w:rPr>
                              <w:t>内</w:t>
                            </w:r>
                            <w:r w:rsidR="00167D18" w:rsidRPr="00781190">
                              <w:rPr>
                                <w:rFonts w:asciiTheme="majorEastAsia" w:eastAsiaTheme="majorEastAsia" w:hAnsiTheme="majorEastAsia" w:hint="eastAsia"/>
                                <w:color w:val="000000" w:themeColor="text1"/>
                                <w:sz w:val="16"/>
                                <w:szCs w:val="16"/>
                              </w:rPr>
                              <w:t>に</w:t>
                            </w:r>
                            <w:r w:rsidR="00167D18">
                              <w:rPr>
                                <w:rFonts w:asciiTheme="majorEastAsia" w:eastAsiaTheme="majorEastAsia" w:hAnsiTheme="majorEastAsia" w:hint="eastAsia"/>
                                <w:color w:val="000000" w:themeColor="text1"/>
                                <w:sz w:val="16"/>
                                <w:szCs w:val="16"/>
                              </w:rPr>
                              <w:t>評価できる内容を</w:t>
                            </w:r>
                            <w:r w:rsidR="00167D18" w:rsidRPr="00781190">
                              <w:rPr>
                                <w:rFonts w:asciiTheme="majorEastAsia" w:eastAsiaTheme="majorEastAsia" w:hAnsiTheme="majorEastAsia" w:hint="eastAsia"/>
                                <w:color w:val="000000" w:themeColor="text1"/>
                                <w:sz w:val="16"/>
                                <w:szCs w:val="16"/>
                              </w:rPr>
                              <w:t>考え、項目を立てすぎないように</w:t>
                            </w:r>
                            <w:r w:rsidR="00167D18">
                              <w:rPr>
                                <w:rFonts w:asciiTheme="majorEastAsia" w:eastAsiaTheme="majorEastAsia" w:hAnsiTheme="majorEastAsia" w:hint="eastAsia"/>
                                <w:color w:val="000000" w:themeColor="text1"/>
                                <w:sz w:val="16"/>
                                <w:szCs w:val="16"/>
                              </w:rPr>
                              <w:t>留意</w:t>
                            </w:r>
                            <w:r w:rsidR="00167D18" w:rsidRPr="00781190">
                              <w:rPr>
                                <w:rFonts w:asciiTheme="majorEastAsia" w:eastAsiaTheme="majorEastAsia" w:hAnsiTheme="majorEastAsia" w:hint="eastAsia"/>
                                <w:color w:val="000000" w:themeColor="text1"/>
                                <w:sz w:val="16"/>
                                <w:szCs w:val="16"/>
                              </w:rPr>
                              <w:t>する。</w:t>
                            </w:r>
                          </w:p>
                        </w:txbxContent>
                      </v:textbox>
                    </v:shape>
                  </w:pict>
                </mc:Fallback>
              </mc:AlternateContent>
            </w:r>
            <w:r w:rsidR="00167D18">
              <w:rPr>
                <w:rFonts w:asciiTheme="minorEastAsia" w:hAnsiTheme="minorEastAsia" w:hint="eastAsia"/>
              </w:rPr>
              <w:t>○</w:t>
            </w:r>
          </w:p>
        </w:tc>
        <w:tc>
          <w:tcPr>
            <w:tcW w:w="3180" w:type="dxa"/>
            <w:tcBorders>
              <w:top w:val="dashSmallGap" w:sz="4" w:space="0" w:color="auto"/>
              <w:bottom w:val="single" w:sz="4" w:space="0" w:color="auto"/>
            </w:tcBorders>
          </w:tcPr>
          <w:p w:rsidR="00167D18" w:rsidRDefault="00167D18">
            <w:pPr>
              <w:rPr>
                <w:rFonts w:asciiTheme="minorEastAsia" w:hAnsiTheme="minorEastAsia"/>
              </w:rPr>
            </w:pPr>
          </w:p>
        </w:tc>
      </w:tr>
      <w:tr w:rsidR="002A5D44" w:rsidTr="002A5D44">
        <w:trPr>
          <w:cantSplit/>
          <w:trHeight w:val="390"/>
        </w:trPr>
        <w:tc>
          <w:tcPr>
            <w:tcW w:w="582" w:type="dxa"/>
            <w:tcBorders>
              <w:top w:val="single" w:sz="4" w:space="0" w:color="auto"/>
              <w:bottom w:val="doubleWave" w:sz="6" w:space="0" w:color="auto"/>
            </w:tcBorders>
            <w:textDirection w:val="tbRlV"/>
          </w:tcPr>
          <w:p w:rsidR="002A5D44" w:rsidRDefault="002A5D44" w:rsidP="002A5D44">
            <w:pPr>
              <w:ind w:left="113" w:right="113"/>
              <w:rPr>
                <w:rFonts w:asciiTheme="minorEastAsia" w:hAnsiTheme="minorEastAsia"/>
              </w:rPr>
            </w:pPr>
          </w:p>
        </w:tc>
        <w:tc>
          <w:tcPr>
            <w:tcW w:w="5842" w:type="dxa"/>
            <w:tcBorders>
              <w:top w:val="single" w:sz="4" w:space="0" w:color="auto"/>
              <w:bottom w:val="doubleWave" w:sz="6" w:space="0" w:color="auto"/>
            </w:tcBorders>
          </w:tcPr>
          <w:p w:rsidR="002A5D44" w:rsidRDefault="002A5D44" w:rsidP="002A5D44">
            <w:pPr>
              <w:rPr>
                <w:rFonts w:asciiTheme="minorEastAsia" w:hAnsiTheme="minorEastAsia"/>
              </w:rPr>
            </w:pPr>
          </w:p>
        </w:tc>
        <w:tc>
          <w:tcPr>
            <w:tcW w:w="3180" w:type="dxa"/>
            <w:tcBorders>
              <w:top w:val="single" w:sz="4" w:space="0" w:color="auto"/>
              <w:bottom w:val="doubleWave" w:sz="6" w:space="0" w:color="auto"/>
            </w:tcBorders>
          </w:tcPr>
          <w:p w:rsidR="002A5D44" w:rsidRDefault="002A5D44" w:rsidP="002A5D44">
            <w:pPr>
              <w:rPr>
                <w:rFonts w:asciiTheme="minorEastAsia" w:hAnsiTheme="minorEastAsia"/>
                <w:color w:val="FF0000"/>
              </w:rPr>
            </w:pPr>
          </w:p>
        </w:tc>
      </w:tr>
      <w:tr w:rsidR="00167D18" w:rsidTr="00BE5D54">
        <w:trPr>
          <w:cantSplit/>
          <w:trHeight w:val="172"/>
        </w:trPr>
        <w:tc>
          <w:tcPr>
            <w:tcW w:w="582" w:type="dxa"/>
            <w:tcBorders>
              <w:top w:val="doubleWave" w:sz="6" w:space="0" w:color="auto"/>
              <w:bottom w:val="single" w:sz="4" w:space="0" w:color="auto"/>
            </w:tcBorders>
            <w:textDirection w:val="tbRlV"/>
          </w:tcPr>
          <w:p w:rsidR="00167D18" w:rsidRDefault="00167D18" w:rsidP="002A5D44">
            <w:pPr>
              <w:ind w:left="113" w:right="113"/>
              <w:rPr>
                <w:rFonts w:asciiTheme="minorEastAsia" w:hAnsiTheme="minorEastAsia"/>
              </w:rPr>
            </w:pPr>
          </w:p>
        </w:tc>
        <w:tc>
          <w:tcPr>
            <w:tcW w:w="5842" w:type="dxa"/>
            <w:tcBorders>
              <w:top w:val="doubleWave" w:sz="6" w:space="0" w:color="auto"/>
              <w:bottom w:val="single" w:sz="4" w:space="0" w:color="auto"/>
            </w:tcBorders>
          </w:tcPr>
          <w:p w:rsidR="00167D18" w:rsidRDefault="00167D18" w:rsidP="00167D18">
            <w:pPr>
              <w:rPr>
                <w:rFonts w:asciiTheme="minorEastAsia" w:hAnsiTheme="minorEastAsia"/>
              </w:rPr>
            </w:pPr>
          </w:p>
        </w:tc>
        <w:tc>
          <w:tcPr>
            <w:tcW w:w="3180" w:type="dxa"/>
            <w:tcBorders>
              <w:top w:val="doubleWave" w:sz="6" w:space="0" w:color="auto"/>
              <w:bottom w:val="single" w:sz="4" w:space="0" w:color="auto"/>
            </w:tcBorders>
          </w:tcPr>
          <w:p w:rsidR="00167D18" w:rsidRDefault="00167D18">
            <w:pPr>
              <w:rPr>
                <w:rFonts w:asciiTheme="minorEastAsia" w:hAnsiTheme="minorEastAsia"/>
              </w:rPr>
            </w:pPr>
          </w:p>
        </w:tc>
      </w:tr>
      <w:tr w:rsidR="002A5D44" w:rsidTr="002A5D44">
        <w:trPr>
          <w:trHeight w:val="255"/>
        </w:trPr>
        <w:tc>
          <w:tcPr>
            <w:tcW w:w="582" w:type="dxa"/>
            <w:vMerge w:val="restart"/>
            <w:tcBorders>
              <w:top w:val="single" w:sz="4" w:space="0" w:color="auto"/>
            </w:tcBorders>
            <w:textDirection w:val="tbRlV"/>
          </w:tcPr>
          <w:p w:rsidR="002A5D44" w:rsidRDefault="002A5D44" w:rsidP="002A5D44">
            <w:pPr>
              <w:ind w:left="113" w:right="113"/>
              <w:rPr>
                <w:rFonts w:asciiTheme="minorEastAsia" w:hAnsiTheme="minorEastAsia"/>
              </w:rPr>
            </w:pPr>
          </w:p>
        </w:tc>
        <w:tc>
          <w:tcPr>
            <w:tcW w:w="9022" w:type="dxa"/>
            <w:gridSpan w:val="2"/>
            <w:tcBorders>
              <w:top w:val="single" w:sz="4" w:space="0" w:color="auto"/>
              <w:bottom w:val="dashSmallGap" w:sz="4" w:space="0" w:color="auto"/>
            </w:tcBorders>
          </w:tcPr>
          <w:p w:rsidR="002A5D44" w:rsidRDefault="002A5D44">
            <w:pPr>
              <w:rPr>
                <w:rFonts w:asciiTheme="minorEastAsia" w:hAnsiTheme="minorEastAsia"/>
              </w:rPr>
            </w:pPr>
            <w:r>
              <w:rPr>
                <w:rFonts w:asciiTheme="minorEastAsia" w:hAnsiTheme="minorEastAsia" w:hint="eastAsia"/>
              </w:rPr>
              <w:t>◆</w:t>
            </w:r>
          </w:p>
        </w:tc>
      </w:tr>
      <w:tr w:rsidR="00167D18" w:rsidTr="00722863">
        <w:trPr>
          <w:trHeight w:val="689"/>
        </w:trPr>
        <w:tc>
          <w:tcPr>
            <w:tcW w:w="582" w:type="dxa"/>
            <w:vMerge/>
          </w:tcPr>
          <w:p w:rsidR="00167D18" w:rsidRDefault="00167D18">
            <w:pPr>
              <w:rPr>
                <w:rFonts w:asciiTheme="minorEastAsia" w:hAnsiTheme="minorEastAsia"/>
              </w:rPr>
            </w:pPr>
          </w:p>
        </w:tc>
        <w:tc>
          <w:tcPr>
            <w:tcW w:w="5842" w:type="dxa"/>
            <w:tcBorders>
              <w:top w:val="dashSmallGap" w:sz="4" w:space="0" w:color="auto"/>
            </w:tcBorders>
          </w:tcPr>
          <w:p w:rsidR="00167D18" w:rsidRDefault="00167D18">
            <w:pPr>
              <w:rPr>
                <w:rFonts w:asciiTheme="minorEastAsia" w:hAnsiTheme="minorEastAsia"/>
              </w:rPr>
            </w:pPr>
            <w:r>
              <w:rPr>
                <w:rFonts w:asciiTheme="minorEastAsia" w:hAnsiTheme="minorEastAsia" w:hint="eastAsia"/>
              </w:rPr>
              <w:t>○</w:t>
            </w:r>
          </w:p>
          <w:p w:rsidR="00722863" w:rsidRDefault="00722863">
            <w:pPr>
              <w:rPr>
                <w:rFonts w:asciiTheme="minorEastAsia" w:hAnsiTheme="minorEastAsia"/>
              </w:rPr>
            </w:pPr>
            <w:r>
              <w:rPr>
                <w:rFonts w:asciiTheme="minorEastAsia" w:hAnsiTheme="minorEastAsia" w:hint="eastAsia"/>
              </w:rPr>
              <w:t>○</w:t>
            </w:r>
          </w:p>
        </w:tc>
        <w:tc>
          <w:tcPr>
            <w:tcW w:w="3180" w:type="dxa"/>
            <w:tcBorders>
              <w:top w:val="dashSmallGap" w:sz="4" w:space="0" w:color="auto"/>
            </w:tcBorders>
          </w:tcPr>
          <w:p w:rsidR="00167D18" w:rsidRDefault="00167D18">
            <w:pPr>
              <w:rPr>
                <w:rFonts w:asciiTheme="minorEastAsia" w:hAnsiTheme="minorEastAsia"/>
              </w:rPr>
            </w:pPr>
          </w:p>
        </w:tc>
      </w:tr>
    </w:tbl>
    <w:p w:rsidR="00167D18" w:rsidRDefault="002A5D4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25AEF864" wp14:editId="447BC9C1">
                <wp:simplePos x="0" y="0"/>
                <wp:positionH relativeFrom="column">
                  <wp:posOffset>2357065</wp:posOffset>
                </wp:positionH>
                <wp:positionV relativeFrom="paragraph">
                  <wp:posOffset>106376</wp:posOffset>
                </wp:positionV>
                <wp:extent cx="3817012" cy="532738"/>
                <wp:effectExtent l="0" t="152400" r="12065" b="20320"/>
                <wp:wrapNone/>
                <wp:docPr id="8" name="四角形吹き出し 8"/>
                <wp:cNvGraphicFramePr/>
                <a:graphic xmlns:a="http://schemas.openxmlformats.org/drawingml/2006/main">
                  <a:graphicData uri="http://schemas.microsoft.com/office/word/2010/wordprocessingShape">
                    <wps:wsp>
                      <wps:cNvSpPr/>
                      <wps:spPr>
                        <a:xfrm>
                          <a:off x="0" y="0"/>
                          <a:ext cx="3817012" cy="532738"/>
                        </a:xfrm>
                        <a:prstGeom prst="wedgeRectCallout">
                          <a:avLst>
                            <a:gd name="adj1" fmla="val 32714"/>
                            <a:gd name="adj2" fmla="val -75502"/>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436C9C" w:rsidRPr="00781190" w:rsidRDefault="00436C9C" w:rsidP="00436C9C">
                            <w:pPr>
                              <w:jc w:val="lef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単元最後には、面接・スピーチ・エッセイ等のパフォーマンス評価などにより、「言語を用いて何ができるか」という観点から評価を行う。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F864" id="四角形吹き出し 8" o:spid="_x0000_s1032" type="#_x0000_t61" style="position:absolute;left:0;text-align:left;margin-left:185.6pt;margin-top:8.4pt;width:300.55pt;height:4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" adj="17866,-5508" fillcolor="#ffc" strokecolor="black [3213]" strokeweight="1pt">
                <v:stroke dashstyle="3 1"/>
                <v:textbox>
                  <w:txbxContent>
                    <w:p w:rsidR="00436C9C" w:rsidRPr="00781190" w:rsidRDefault="00436C9C" w:rsidP="00436C9C">
                      <w:pPr>
                        <w:jc w:val="left"/>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単元最後には、面接・スピーチ・エッセイ等のパフォーマンス評価などにより、「言語を用いて何ができるか」という観点から評価を行う。</w:t>
                      </w:r>
                    </w:p>
                  </w:txbxContent>
                </v:textbox>
              </v:shape>
            </w:pict>
          </mc:Fallback>
        </mc:AlternateContent>
      </w:r>
    </w:p>
    <w:p w:rsidR="00167D18" w:rsidRDefault="00167D18">
      <w:pPr>
        <w:rPr>
          <w:rFonts w:asciiTheme="minorEastAsia" w:hAnsiTheme="minorEastAsia"/>
        </w:rPr>
      </w:pPr>
    </w:p>
    <w:p w:rsidR="00167D18" w:rsidRDefault="00167D18">
      <w:pPr>
        <w:rPr>
          <w:rFonts w:asciiTheme="minorEastAsia" w:hAnsiTheme="minorEastAsia"/>
        </w:rPr>
      </w:pPr>
    </w:p>
    <w:p w:rsidR="00F07D14" w:rsidRDefault="00722863">
      <w:pPr>
        <w:rPr>
          <w:rFonts w:asciiTheme="minorEastAsia" w:hAnsiTheme="minorEastAsia"/>
        </w:rPr>
      </w:pPr>
      <w:r>
        <w:rPr>
          <w:rFonts w:asciiTheme="minorEastAsia" w:hAnsiTheme="minorEastAsia" w:hint="eastAsia"/>
        </w:rPr>
        <w:t>８</w:t>
      </w:r>
      <w:r w:rsidR="00F07D14" w:rsidRPr="00F07D14">
        <w:rPr>
          <w:rFonts w:asciiTheme="minorEastAsia" w:hAnsiTheme="minorEastAsia" w:hint="eastAsia"/>
        </w:rPr>
        <w:t xml:space="preserve">　指導に当たって</w:t>
      </w:r>
    </w:p>
    <w:p w:rsidR="00312B25" w:rsidRDefault="00312B25" w:rsidP="00167D18">
      <w:pPr>
        <w:ind w:leftChars="100" w:left="210"/>
        <w:rPr>
          <w:rFonts w:asciiTheme="minorEastAsia" w:hAnsiTheme="minorEastAsia"/>
          <w:color w:val="FF0000"/>
        </w:rPr>
      </w:pPr>
      <w:r>
        <w:rPr>
          <w:rFonts w:asciiTheme="minorEastAsia" w:hAnsiTheme="minorEastAsia" w:hint="eastAsia"/>
        </w:rPr>
        <w:t xml:space="preserve">　</w:t>
      </w:r>
      <w:r w:rsidR="00436C9C" w:rsidRPr="00436C9C">
        <w:rPr>
          <w:rFonts w:asciiTheme="minorEastAsia" w:hAnsiTheme="minorEastAsia" w:hint="eastAsia"/>
          <w:color w:val="FF0000"/>
        </w:rPr>
        <w:t>（</w:t>
      </w:r>
      <w:r w:rsidRPr="00436C9C">
        <w:rPr>
          <w:rFonts w:asciiTheme="minorEastAsia" w:hAnsiTheme="minorEastAsia" w:hint="eastAsia"/>
          <w:color w:val="FF0000"/>
        </w:rPr>
        <w:t>授業形態の工夫や指導方法</w:t>
      </w:r>
      <w:r w:rsidR="00167D18">
        <w:rPr>
          <w:rFonts w:asciiTheme="minorEastAsia" w:hAnsiTheme="minorEastAsia" w:hint="eastAsia"/>
          <w:color w:val="FF0000"/>
        </w:rPr>
        <w:t>の工夫、使用するワークシートやICT</w:t>
      </w:r>
      <w:r w:rsidR="00AA7BC9">
        <w:rPr>
          <w:rFonts w:asciiTheme="minorEastAsia" w:hAnsiTheme="minorEastAsia" w:hint="eastAsia"/>
          <w:color w:val="FF0000"/>
        </w:rPr>
        <w:t>機器</w:t>
      </w:r>
      <w:r w:rsidR="00167D18">
        <w:rPr>
          <w:rFonts w:asciiTheme="minorEastAsia" w:hAnsiTheme="minorEastAsia" w:hint="eastAsia"/>
          <w:color w:val="FF0000"/>
        </w:rPr>
        <w:t>など教材・教具の活用の</w:t>
      </w:r>
      <w:r w:rsidRPr="00436C9C">
        <w:rPr>
          <w:rFonts w:asciiTheme="minorEastAsia" w:hAnsiTheme="minorEastAsia" w:hint="eastAsia"/>
          <w:color w:val="FF0000"/>
        </w:rPr>
        <w:t>工夫について書く。</w:t>
      </w:r>
      <w:r w:rsidR="00436C9C" w:rsidRPr="00436C9C">
        <w:rPr>
          <w:rFonts w:asciiTheme="minorEastAsia" w:hAnsiTheme="minorEastAsia" w:hint="eastAsia"/>
          <w:color w:val="FF0000"/>
        </w:rPr>
        <w:t>）</w:t>
      </w:r>
    </w:p>
    <w:p w:rsidR="00B753EF" w:rsidRDefault="00B753EF">
      <w:pPr>
        <w:rPr>
          <w:rFonts w:asciiTheme="minorEastAsia" w:hAnsiTheme="minorEastAsia"/>
        </w:rPr>
      </w:pPr>
    </w:p>
    <w:p w:rsidR="00392EF4" w:rsidRDefault="00722863">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17632" behindDoc="0" locked="0" layoutInCell="1" allowOverlap="1" wp14:anchorId="7D8822F4" wp14:editId="6AB1DFE7">
                <wp:simplePos x="0" y="0"/>
                <wp:positionH relativeFrom="column">
                  <wp:posOffset>2379980</wp:posOffset>
                </wp:positionH>
                <wp:positionV relativeFrom="paragraph">
                  <wp:posOffset>39674</wp:posOffset>
                </wp:positionV>
                <wp:extent cx="3790950" cy="557916"/>
                <wp:effectExtent l="0" t="0" r="19050" b="109220"/>
                <wp:wrapNone/>
                <wp:docPr id="4" name="四角形吹き出し 4"/>
                <wp:cNvGraphicFramePr/>
                <a:graphic xmlns:a="http://schemas.openxmlformats.org/drawingml/2006/main">
                  <a:graphicData uri="http://schemas.microsoft.com/office/word/2010/wordprocessingShape">
                    <wps:wsp>
                      <wps:cNvSpPr/>
                      <wps:spPr>
                        <a:xfrm>
                          <a:off x="0" y="0"/>
                          <a:ext cx="3790950" cy="557916"/>
                        </a:xfrm>
                        <a:prstGeom prst="wedgeRectCallout">
                          <a:avLst>
                            <a:gd name="adj1" fmla="val 4498"/>
                            <a:gd name="adj2" fmla="val 67202"/>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BE5D54" w:rsidRPr="00781190" w:rsidRDefault="002A5D44" w:rsidP="002A5D44">
                            <w:pPr>
                              <w:jc w:val="left"/>
                              <w:rPr>
                                <w:rFonts w:asciiTheme="majorEastAsia" w:eastAsiaTheme="majorEastAsia" w:hAnsiTheme="majorEastAsia"/>
                                <w:color w:val="000000" w:themeColor="text1"/>
                                <w:sz w:val="16"/>
                                <w:szCs w:val="16"/>
                              </w:rPr>
                            </w:pPr>
                            <w:r w:rsidRPr="002A5D44">
                              <w:rPr>
                                <w:rFonts w:asciiTheme="majorEastAsia" w:eastAsiaTheme="majorEastAsia" w:hAnsiTheme="majorEastAsia" w:hint="eastAsia"/>
                                <w:color w:val="000000" w:themeColor="text1"/>
                                <w:sz w:val="16"/>
                                <w:szCs w:val="16"/>
                              </w:rPr>
                              <w:t>本時の目標</w:t>
                            </w:r>
                            <w:r>
                              <w:rPr>
                                <w:rFonts w:asciiTheme="majorEastAsia" w:eastAsiaTheme="majorEastAsia" w:hAnsiTheme="majorEastAsia" w:hint="eastAsia"/>
                                <w:color w:val="000000" w:themeColor="text1"/>
                                <w:sz w:val="16"/>
                                <w:szCs w:val="16"/>
                              </w:rPr>
                              <w:t>は</w:t>
                            </w:r>
                            <w:r w:rsidRPr="00781190">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w:t>
                            </w:r>
                            <w:r w:rsidR="00722863">
                              <w:rPr>
                                <w:rFonts w:asciiTheme="majorEastAsia" w:eastAsiaTheme="majorEastAsia" w:hAnsiTheme="majorEastAsia" w:hint="eastAsia"/>
                                <w:color w:val="000000" w:themeColor="text1"/>
                                <w:sz w:val="16"/>
                                <w:szCs w:val="16"/>
                              </w:rPr>
                              <w:t>２</w:t>
                            </w:r>
                            <w:r w:rsidRPr="002A5D44">
                              <w:rPr>
                                <w:rFonts w:asciiTheme="majorEastAsia" w:eastAsiaTheme="majorEastAsia" w:hAnsiTheme="majorEastAsia" w:hint="eastAsia"/>
                                <w:color w:val="000000" w:themeColor="text1"/>
                                <w:sz w:val="16"/>
                                <w:szCs w:val="16"/>
                              </w:rPr>
                              <w:t xml:space="preserve">　単元の目標</w:t>
                            </w:r>
                            <w:r>
                              <w:rPr>
                                <w:rFonts w:asciiTheme="majorEastAsia" w:eastAsiaTheme="majorEastAsia" w:hAnsiTheme="majorEastAsia" w:hint="eastAsia"/>
                                <w:color w:val="000000" w:themeColor="text1"/>
                                <w:sz w:val="16"/>
                                <w:szCs w:val="16"/>
                              </w:rPr>
                              <w:t>」に示した単元の目標を</w:t>
                            </w:r>
                            <w:r w:rsidR="00BE5D54">
                              <w:rPr>
                                <w:rFonts w:asciiTheme="majorEastAsia" w:eastAsiaTheme="majorEastAsia" w:hAnsiTheme="majorEastAsia" w:hint="eastAsia"/>
                                <w:color w:val="000000" w:themeColor="text1"/>
                                <w:sz w:val="16"/>
                                <w:szCs w:val="16"/>
                              </w:rPr>
                              <w:t>実現させるための本時の小目標を考えて記述する。（「</w:t>
                            </w:r>
                            <w:r w:rsidR="00722863">
                              <w:rPr>
                                <w:rFonts w:asciiTheme="majorEastAsia" w:eastAsiaTheme="majorEastAsia" w:hAnsiTheme="majorEastAsia" w:hint="eastAsia"/>
                                <w:color w:val="000000" w:themeColor="text1"/>
                                <w:sz w:val="16"/>
                                <w:szCs w:val="16"/>
                              </w:rPr>
                              <w:t>７</w:t>
                            </w:r>
                            <w:r w:rsidR="00BE5D54" w:rsidRPr="00BE5D54">
                              <w:rPr>
                                <w:rFonts w:asciiTheme="majorEastAsia" w:eastAsiaTheme="majorEastAsia" w:hAnsiTheme="majorEastAsia" w:hint="eastAsia"/>
                                <w:color w:val="000000" w:themeColor="text1"/>
                                <w:sz w:val="16"/>
                                <w:szCs w:val="16"/>
                              </w:rPr>
                              <w:t xml:space="preserve">　単元の指導計画と評価計画</w:t>
                            </w:r>
                            <w:r w:rsidR="00BE5D54">
                              <w:rPr>
                                <w:rFonts w:asciiTheme="majorEastAsia" w:eastAsiaTheme="majorEastAsia" w:hAnsiTheme="majorEastAsia" w:hint="eastAsia"/>
                                <w:color w:val="000000" w:themeColor="text1"/>
                                <w:sz w:val="16"/>
                                <w:szCs w:val="16"/>
                              </w:rPr>
                              <w:t>」の◆と一致）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822F4" id="四角形吹き出し 4" o:spid="_x0000_s1033" type="#_x0000_t61" style="position:absolute;left:0;text-align:left;margin-left:187.4pt;margin-top:3.1pt;width:298.5pt;height:43.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" adj="11772,25316" fillcolor="#ffc" strokecolor="black [3213]" strokeweight="1pt">
                <v:stroke dashstyle="3 1"/>
                <v:textbox>
                  <w:txbxContent>
                    <w:p w:rsidR="00BE5D54" w:rsidRPr="00781190" w:rsidRDefault="002A5D44" w:rsidP="002A5D44">
                      <w:pPr>
                        <w:jc w:val="left"/>
                        <w:rPr>
                          <w:rFonts w:asciiTheme="majorEastAsia" w:eastAsiaTheme="majorEastAsia" w:hAnsiTheme="majorEastAsia"/>
                          <w:color w:val="000000" w:themeColor="text1"/>
                          <w:sz w:val="16"/>
                          <w:szCs w:val="16"/>
                        </w:rPr>
                      </w:pPr>
                      <w:r w:rsidRPr="002A5D44">
                        <w:rPr>
                          <w:rFonts w:asciiTheme="majorEastAsia" w:eastAsiaTheme="majorEastAsia" w:hAnsiTheme="majorEastAsia" w:hint="eastAsia"/>
                          <w:color w:val="000000" w:themeColor="text1"/>
                          <w:sz w:val="16"/>
                          <w:szCs w:val="16"/>
                        </w:rPr>
                        <w:t>本時の目標</w:t>
                      </w:r>
                      <w:r>
                        <w:rPr>
                          <w:rFonts w:asciiTheme="majorEastAsia" w:eastAsiaTheme="majorEastAsia" w:hAnsiTheme="majorEastAsia" w:hint="eastAsia"/>
                          <w:color w:val="000000" w:themeColor="text1"/>
                          <w:sz w:val="16"/>
                          <w:szCs w:val="16"/>
                        </w:rPr>
                        <w:t>は</w:t>
                      </w:r>
                      <w:r w:rsidRPr="00781190">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w:t>
                      </w:r>
                      <w:r w:rsidR="00722863">
                        <w:rPr>
                          <w:rFonts w:asciiTheme="majorEastAsia" w:eastAsiaTheme="majorEastAsia" w:hAnsiTheme="majorEastAsia" w:hint="eastAsia"/>
                          <w:color w:val="000000" w:themeColor="text1"/>
                          <w:sz w:val="16"/>
                          <w:szCs w:val="16"/>
                        </w:rPr>
                        <w:t>２</w:t>
                      </w:r>
                      <w:r w:rsidRPr="002A5D44">
                        <w:rPr>
                          <w:rFonts w:asciiTheme="majorEastAsia" w:eastAsiaTheme="majorEastAsia" w:hAnsiTheme="majorEastAsia" w:hint="eastAsia"/>
                          <w:color w:val="000000" w:themeColor="text1"/>
                          <w:sz w:val="16"/>
                          <w:szCs w:val="16"/>
                        </w:rPr>
                        <w:t xml:space="preserve">　単元の目標</w:t>
                      </w:r>
                      <w:r>
                        <w:rPr>
                          <w:rFonts w:asciiTheme="majorEastAsia" w:eastAsiaTheme="majorEastAsia" w:hAnsiTheme="majorEastAsia" w:hint="eastAsia"/>
                          <w:color w:val="000000" w:themeColor="text1"/>
                          <w:sz w:val="16"/>
                          <w:szCs w:val="16"/>
                        </w:rPr>
                        <w:t>」に示した単元の目標を</w:t>
                      </w:r>
                      <w:r w:rsidR="00BE5D54">
                        <w:rPr>
                          <w:rFonts w:asciiTheme="majorEastAsia" w:eastAsiaTheme="majorEastAsia" w:hAnsiTheme="majorEastAsia" w:hint="eastAsia"/>
                          <w:color w:val="000000" w:themeColor="text1"/>
                          <w:sz w:val="16"/>
                          <w:szCs w:val="16"/>
                        </w:rPr>
                        <w:t>実現させるための本時の小目標を考えて記述する。（「</w:t>
                      </w:r>
                      <w:r w:rsidR="00722863">
                        <w:rPr>
                          <w:rFonts w:asciiTheme="majorEastAsia" w:eastAsiaTheme="majorEastAsia" w:hAnsiTheme="majorEastAsia" w:hint="eastAsia"/>
                          <w:color w:val="000000" w:themeColor="text1"/>
                          <w:sz w:val="16"/>
                          <w:szCs w:val="16"/>
                        </w:rPr>
                        <w:t>７</w:t>
                      </w:r>
                      <w:r w:rsidR="00BE5D54" w:rsidRPr="00BE5D54">
                        <w:rPr>
                          <w:rFonts w:asciiTheme="majorEastAsia" w:eastAsiaTheme="majorEastAsia" w:hAnsiTheme="majorEastAsia" w:hint="eastAsia"/>
                          <w:color w:val="000000" w:themeColor="text1"/>
                          <w:sz w:val="16"/>
                          <w:szCs w:val="16"/>
                        </w:rPr>
                        <w:t xml:space="preserve">　単元の指導計画と評価計画</w:t>
                      </w:r>
                      <w:r w:rsidR="00BE5D54">
                        <w:rPr>
                          <w:rFonts w:asciiTheme="majorEastAsia" w:eastAsiaTheme="majorEastAsia" w:hAnsiTheme="majorEastAsia" w:hint="eastAsia"/>
                          <w:color w:val="000000" w:themeColor="text1"/>
                          <w:sz w:val="16"/>
                          <w:szCs w:val="16"/>
                        </w:rPr>
                        <w:t>」の◆と一致）</w:t>
                      </w:r>
                    </w:p>
                  </w:txbxContent>
                </v:textbox>
              </v:shape>
            </w:pict>
          </mc:Fallback>
        </mc:AlternateContent>
      </w:r>
    </w:p>
    <w:p w:rsidR="00F07D14" w:rsidRPr="00F07D14" w:rsidRDefault="00722863">
      <w:pPr>
        <w:rPr>
          <w:rFonts w:asciiTheme="minorEastAsia" w:hAnsiTheme="minorEastAsia"/>
        </w:rPr>
      </w:pPr>
      <w:r>
        <w:rPr>
          <w:rFonts w:asciiTheme="minorEastAsia" w:hAnsiTheme="minorEastAsia" w:hint="eastAsia"/>
        </w:rPr>
        <w:t>９</w:t>
      </w:r>
      <w:r w:rsidR="00F07D14" w:rsidRPr="00F07D14">
        <w:rPr>
          <w:rFonts w:asciiTheme="minorEastAsia" w:hAnsiTheme="minorEastAsia" w:hint="eastAsia"/>
        </w:rPr>
        <w:t xml:space="preserve">　本　時（全</w:t>
      </w:r>
      <w:r w:rsidR="00F07D14" w:rsidRPr="00BA5360">
        <w:rPr>
          <w:rFonts w:asciiTheme="minorEastAsia" w:hAnsiTheme="minorEastAsia" w:hint="eastAsia"/>
          <w:color w:val="FF0000"/>
        </w:rPr>
        <w:t>○</w:t>
      </w:r>
      <w:r w:rsidR="00F07D14" w:rsidRPr="00F07D14">
        <w:rPr>
          <w:rFonts w:asciiTheme="minorEastAsia" w:hAnsiTheme="minorEastAsia" w:hint="eastAsia"/>
        </w:rPr>
        <w:t>時間中の第</w:t>
      </w:r>
      <w:r w:rsidR="00F07D14" w:rsidRPr="00BA5360">
        <w:rPr>
          <w:rFonts w:asciiTheme="minorEastAsia" w:hAnsiTheme="minorEastAsia" w:hint="eastAsia"/>
          <w:color w:val="FF0000"/>
        </w:rPr>
        <w:t>○</w:t>
      </w:r>
      <w:r w:rsidR="00D90468">
        <w:rPr>
          <w:rFonts w:asciiTheme="minorEastAsia" w:hAnsiTheme="minorEastAsia" w:hint="eastAsia"/>
        </w:rPr>
        <w:t>時</w:t>
      </w:r>
      <w:r w:rsidR="00F07D14" w:rsidRPr="00F07D14">
        <w:rPr>
          <w:rFonts w:asciiTheme="minorEastAsia" w:hAnsiTheme="minorEastAsia" w:hint="eastAsia"/>
        </w:rPr>
        <w:t>）</w:t>
      </w:r>
    </w:p>
    <w:p w:rsidR="00F07D14" w:rsidRDefault="00F07D14">
      <w:pPr>
        <w:rPr>
          <w:rFonts w:asciiTheme="minorEastAsia" w:hAnsiTheme="minorEastAsia"/>
        </w:rPr>
      </w:pPr>
      <w:r w:rsidRPr="00F07D14">
        <w:rPr>
          <w:rFonts w:asciiTheme="minorEastAsia" w:hAnsiTheme="minorEastAsia" w:hint="eastAsia"/>
        </w:rPr>
        <w:t>(1)</w:t>
      </w:r>
      <w:r w:rsidR="00BA5360">
        <w:rPr>
          <w:rFonts w:asciiTheme="minorEastAsia" w:hAnsiTheme="minorEastAsia" w:hint="eastAsia"/>
        </w:rPr>
        <w:t xml:space="preserve">　</w:t>
      </w:r>
      <w:r w:rsidRPr="00F07D14">
        <w:rPr>
          <w:rFonts w:asciiTheme="minorEastAsia" w:hAnsiTheme="minorEastAsia" w:hint="eastAsia"/>
        </w:rPr>
        <w:t>本時の目標</w:t>
      </w:r>
    </w:p>
    <w:p w:rsidR="00363917" w:rsidRPr="00F07D14" w:rsidRDefault="00436C9C" w:rsidP="00436C9C">
      <w:pPr>
        <w:ind w:leftChars="100" w:left="210"/>
        <w:rPr>
          <w:rFonts w:asciiTheme="minorEastAsia" w:hAnsiTheme="minorEastAsia"/>
        </w:rPr>
      </w:pPr>
      <w:r w:rsidRPr="00436C9C">
        <w:rPr>
          <w:rFonts w:asciiTheme="minorEastAsia" w:hAnsiTheme="minorEastAsia" w:hint="eastAsia"/>
          <w:color w:val="FF0000"/>
        </w:rPr>
        <w:t>（</w:t>
      </w:r>
      <w:r w:rsidR="00312B25" w:rsidRPr="00436C9C">
        <w:rPr>
          <w:rFonts w:asciiTheme="minorEastAsia" w:hAnsiTheme="minorEastAsia" w:hint="eastAsia"/>
          <w:color w:val="FF0000"/>
        </w:rPr>
        <w:t>本時において生徒に</w:t>
      </w:r>
      <w:r w:rsidR="00167D18">
        <w:rPr>
          <w:rFonts w:asciiTheme="minorEastAsia" w:hAnsiTheme="minorEastAsia" w:hint="eastAsia"/>
          <w:color w:val="FF0000"/>
        </w:rPr>
        <w:t>どのような力を身に付けさせるのかを記述する。</w:t>
      </w:r>
      <w:r w:rsidR="00363917" w:rsidRPr="00436C9C">
        <w:rPr>
          <w:rFonts w:asciiTheme="minorEastAsia" w:hAnsiTheme="minorEastAsia" w:hint="eastAsia"/>
          <w:color w:val="FF0000"/>
        </w:rPr>
        <w:t>「～する」、「～することができる」など、生徒の立場で記述する。</w:t>
      </w:r>
      <w:r w:rsidRPr="00436C9C">
        <w:rPr>
          <w:rFonts w:asciiTheme="minorEastAsia" w:hAnsiTheme="minorEastAsia" w:hint="eastAsia"/>
          <w:color w:val="FF0000"/>
        </w:rPr>
        <w:t>）</w:t>
      </w:r>
    </w:p>
    <w:p w:rsidR="00000D94" w:rsidRDefault="00000D94">
      <w:pPr>
        <w:rPr>
          <w:rFonts w:asciiTheme="minorEastAsia" w:hAnsiTheme="minorEastAsia"/>
        </w:rPr>
      </w:pPr>
    </w:p>
    <w:p w:rsidR="00F07D14" w:rsidRDefault="00F07D14">
      <w:pPr>
        <w:rPr>
          <w:rFonts w:asciiTheme="minorEastAsia" w:hAnsiTheme="minorEastAsia"/>
        </w:rPr>
      </w:pPr>
      <w:r w:rsidRPr="00F07D14">
        <w:rPr>
          <w:rFonts w:asciiTheme="minorEastAsia" w:hAnsiTheme="minorEastAsia" w:hint="eastAsia"/>
        </w:rPr>
        <w:t>(2)</w:t>
      </w:r>
      <w:r w:rsidR="00BA5360">
        <w:rPr>
          <w:rFonts w:asciiTheme="minorEastAsia" w:hAnsiTheme="minorEastAsia" w:hint="eastAsia"/>
        </w:rPr>
        <w:t xml:space="preserve">　</w:t>
      </w:r>
      <w:r w:rsidRPr="00F07D14">
        <w:rPr>
          <w:rFonts w:asciiTheme="minorEastAsia" w:hAnsiTheme="minorEastAsia" w:hint="eastAsia"/>
        </w:rPr>
        <w:t>本時の展開</w:t>
      </w:r>
    </w:p>
    <w:tbl>
      <w:tblPr>
        <w:tblStyle w:val="a3"/>
        <w:tblW w:w="0" w:type="auto"/>
        <w:tblInd w:w="250" w:type="dxa"/>
        <w:tblLook w:val="04A0" w:firstRow="1" w:lastRow="0" w:firstColumn="1" w:lastColumn="0" w:noHBand="0" w:noVBand="1"/>
      </w:tblPr>
      <w:tblGrid>
        <w:gridCol w:w="851"/>
        <w:gridCol w:w="3543"/>
        <w:gridCol w:w="2733"/>
        <w:gridCol w:w="2459"/>
      </w:tblGrid>
      <w:tr w:rsidR="00363917" w:rsidTr="007622B2">
        <w:tc>
          <w:tcPr>
            <w:tcW w:w="851" w:type="dxa"/>
          </w:tcPr>
          <w:p w:rsidR="00363917" w:rsidRDefault="00363917">
            <w:pPr>
              <w:rPr>
                <w:rFonts w:asciiTheme="minorEastAsia" w:hAnsiTheme="minorEastAsia"/>
              </w:rPr>
            </w:pPr>
            <w:r>
              <w:rPr>
                <w:rFonts w:asciiTheme="minorEastAsia" w:hAnsiTheme="minorEastAsia" w:hint="eastAsia"/>
              </w:rPr>
              <w:t>時間</w:t>
            </w:r>
          </w:p>
        </w:tc>
        <w:tc>
          <w:tcPr>
            <w:tcW w:w="3543" w:type="dxa"/>
          </w:tcPr>
          <w:p w:rsidR="00363917" w:rsidRDefault="00363917" w:rsidP="007622B2">
            <w:pPr>
              <w:jc w:val="center"/>
              <w:rPr>
                <w:rFonts w:asciiTheme="minorEastAsia" w:hAnsiTheme="minorEastAsia"/>
              </w:rPr>
            </w:pPr>
            <w:r>
              <w:rPr>
                <w:rFonts w:asciiTheme="minorEastAsia" w:hAnsiTheme="minorEastAsia" w:hint="eastAsia"/>
              </w:rPr>
              <w:t>○学習内容・学習活動</w:t>
            </w:r>
          </w:p>
        </w:tc>
        <w:tc>
          <w:tcPr>
            <w:tcW w:w="2733" w:type="dxa"/>
          </w:tcPr>
          <w:p w:rsidR="00363917" w:rsidRDefault="00363917" w:rsidP="007622B2">
            <w:pPr>
              <w:jc w:val="center"/>
              <w:rPr>
                <w:rFonts w:asciiTheme="minorEastAsia" w:hAnsiTheme="minorEastAsia"/>
              </w:rPr>
            </w:pPr>
            <w:r>
              <w:rPr>
                <w:rFonts w:asciiTheme="minorEastAsia" w:hAnsiTheme="minorEastAsia" w:hint="eastAsia"/>
              </w:rPr>
              <w:t>指導上の留意点・配慮事項</w:t>
            </w:r>
          </w:p>
        </w:tc>
        <w:tc>
          <w:tcPr>
            <w:tcW w:w="2459" w:type="dxa"/>
          </w:tcPr>
          <w:p w:rsidR="00363917" w:rsidRDefault="00363917" w:rsidP="007622B2">
            <w:pPr>
              <w:jc w:val="center"/>
              <w:rPr>
                <w:rFonts w:asciiTheme="minorEastAsia" w:hAnsiTheme="minorEastAsia"/>
              </w:rPr>
            </w:pPr>
            <w:r>
              <w:rPr>
                <w:rFonts w:asciiTheme="minorEastAsia" w:hAnsiTheme="minorEastAsia" w:hint="eastAsia"/>
              </w:rPr>
              <w:t>評価規準（評価方法）</w:t>
            </w:r>
          </w:p>
        </w:tc>
      </w:tr>
      <w:tr w:rsidR="00363917" w:rsidTr="00722863">
        <w:trPr>
          <w:trHeight w:val="1268"/>
        </w:trPr>
        <w:tc>
          <w:tcPr>
            <w:tcW w:w="851" w:type="dxa"/>
          </w:tcPr>
          <w:p w:rsidR="00363917" w:rsidRDefault="00363917">
            <w:pPr>
              <w:rPr>
                <w:rFonts w:asciiTheme="minorEastAsia" w:hAnsiTheme="minorEastAsia"/>
              </w:rPr>
            </w:pPr>
            <w:r>
              <w:rPr>
                <w:rFonts w:asciiTheme="minorEastAsia" w:hAnsiTheme="minorEastAsia" w:hint="eastAsia"/>
              </w:rPr>
              <w:t>導入</w:t>
            </w:r>
          </w:p>
          <w:p w:rsidR="007622B2" w:rsidRDefault="007622B2">
            <w:pPr>
              <w:rPr>
                <w:rFonts w:asciiTheme="minorEastAsia" w:hAnsiTheme="minorEastAsia"/>
              </w:rPr>
            </w:pPr>
            <w:r>
              <w:rPr>
                <w:rFonts w:asciiTheme="minorEastAsia" w:hAnsiTheme="minorEastAsia" w:hint="eastAsia"/>
              </w:rPr>
              <w:t>○分</w:t>
            </w:r>
          </w:p>
        </w:tc>
        <w:tc>
          <w:tcPr>
            <w:tcW w:w="3543" w:type="dxa"/>
          </w:tcPr>
          <w:p w:rsidR="00363917" w:rsidRDefault="006042BB">
            <w:pPr>
              <w:rPr>
                <w:rFonts w:asciiTheme="minorEastAsia" w:hAnsiTheme="minorEastAsia"/>
              </w:rPr>
            </w:pPr>
            <w:r>
              <w:rPr>
                <w:rFonts w:asciiTheme="minorEastAsia" w:hAnsiTheme="minorEastAsia" w:hint="eastAsia"/>
              </w:rPr>
              <w:t>○</w:t>
            </w:r>
          </w:p>
          <w:p w:rsidR="006042BB" w:rsidRDefault="006D63EE">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7696" behindDoc="0" locked="0" layoutInCell="1" allowOverlap="1" wp14:anchorId="6F375B26" wp14:editId="39B0C25B">
                      <wp:simplePos x="0" y="0"/>
                      <wp:positionH relativeFrom="column">
                        <wp:posOffset>-9525</wp:posOffset>
                      </wp:positionH>
                      <wp:positionV relativeFrom="paragraph">
                        <wp:posOffset>32385</wp:posOffset>
                      </wp:positionV>
                      <wp:extent cx="2028825" cy="314325"/>
                      <wp:effectExtent l="0" t="266700" r="28575" b="28575"/>
                      <wp:wrapNone/>
                      <wp:docPr id="14" name="四角形吹き出し 14"/>
                      <wp:cNvGraphicFramePr/>
                      <a:graphic xmlns:a="http://schemas.openxmlformats.org/drawingml/2006/main">
                        <a:graphicData uri="http://schemas.microsoft.com/office/word/2010/wordprocessingShape">
                          <wps:wsp>
                            <wps:cNvSpPr/>
                            <wps:spPr>
                              <a:xfrm>
                                <a:off x="0" y="0"/>
                                <a:ext cx="2028825" cy="314325"/>
                              </a:xfrm>
                              <a:prstGeom prst="wedgeRectCallout">
                                <a:avLst>
                                  <a:gd name="adj1" fmla="val -10178"/>
                                  <a:gd name="adj2" fmla="val -129076"/>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FE7F47" w:rsidRPr="006252AF" w:rsidRDefault="00FE7F47" w:rsidP="00FE7F47">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生徒の視点で記述する。（</w:t>
                                  </w:r>
                                  <w:r w:rsidR="006D63EE" w:rsidRPr="006252AF">
                                    <w:rPr>
                                      <w:rFonts w:asciiTheme="majorEastAsia" w:eastAsiaTheme="majorEastAsia" w:hAnsiTheme="majorEastAsia" w:hint="eastAsia"/>
                                      <w:color w:val="000000" w:themeColor="text1"/>
                                      <w:sz w:val="16"/>
                                      <w:szCs w:val="16"/>
                                    </w:rPr>
                                    <w:t>「～する</w:t>
                                  </w:r>
                                  <w:r w:rsidR="00D62A9A" w:rsidRPr="006252AF">
                                    <w:rPr>
                                      <w:rFonts w:asciiTheme="majorEastAsia" w:eastAsiaTheme="majorEastAsia" w:hAnsiTheme="majorEastAsia" w:hint="eastAsia"/>
                                      <w:color w:val="000000" w:themeColor="text1"/>
                                      <w:sz w:val="16"/>
                                      <w:szCs w:val="16"/>
                                    </w:rPr>
                                    <w:t>。</w:t>
                                  </w:r>
                                  <w:r w:rsidR="006D63EE" w:rsidRPr="006252AF">
                                    <w:rPr>
                                      <w:rFonts w:asciiTheme="majorEastAsia" w:eastAsiaTheme="majorEastAsia" w:hAnsiTheme="majorEastAsia" w:hint="eastAsia"/>
                                      <w:color w:val="000000" w:themeColor="text1"/>
                                      <w:sz w:val="16"/>
                                      <w:szCs w:val="16"/>
                                    </w:rPr>
                                    <w:t>」</w:t>
                                  </w:r>
                                  <w:r w:rsidRPr="006252AF">
                                    <w:rPr>
                                      <w:rFonts w:asciiTheme="majorEastAsia" w:eastAsiaTheme="majorEastAsia" w:hAnsiTheme="majorEastAsia"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5B26" id="四角形吹き出し 14" o:spid="_x0000_s1034" type="#_x0000_t61" style="position:absolute;left:0;text-align:left;margin-left:-.75pt;margin-top:2.55pt;width:159.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" adj="8602,-17080" fillcolor="#ffc" strokecolor="black [3213]" strokeweight="1pt">
                      <v:stroke dashstyle="3 1"/>
                      <v:textbox>
                        <w:txbxContent>
                          <w:p w:rsidR="00FE7F47" w:rsidRPr="006252AF" w:rsidRDefault="00FE7F47" w:rsidP="00FE7F47">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生徒の視点で記述する。（</w:t>
                            </w:r>
                            <w:r w:rsidR="006D63EE" w:rsidRPr="006252AF">
                              <w:rPr>
                                <w:rFonts w:asciiTheme="majorEastAsia" w:eastAsiaTheme="majorEastAsia" w:hAnsiTheme="majorEastAsia" w:hint="eastAsia"/>
                                <w:color w:val="000000" w:themeColor="text1"/>
                                <w:sz w:val="16"/>
                                <w:szCs w:val="16"/>
                              </w:rPr>
                              <w:t>「～する</w:t>
                            </w:r>
                            <w:r w:rsidR="00D62A9A" w:rsidRPr="006252AF">
                              <w:rPr>
                                <w:rFonts w:asciiTheme="majorEastAsia" w:eastAsiaTheme="majorEastAsia" w:hAnsiTheme="majorEastAsia" w:hint="eastAsia"/>
                                <w:color w:val="000000" w:themeColor="text1"/>
                                <w:sz w:val="16"/>
                                <w:szCs w:val="16"/>
                              </w:rPr>
                              <w:t>。</w:t>
                            </w:r>
                            <w:r w:rsidR="006D63EE" w:rsidRPr="006252AF">
                              <w:rPr>
                                <w:rFonts w:asciiTheme="majorEastAsia" w:eastAsiaTheme="majorEastAsia" w:hAnsiTheme="majorEastAsia" w:hint="eastAsia"/>
                                <w:color w:val="000000" w:themeColor="text1"/>
                                <w:sz w:val="16"/>
                                <w:szCs w:val="16"/>
                              </w:rPr>
                              <w:t>」</w:t>
                            </w:r>
                            <w:r w:rsidRPr="006252AF">
                              <w:rPr>
                                <w:rFonts w:asciiTheme="majorEastAsia" w:eastAsiaTheme="majorEastAsia" w:hAnsiTheme="majorEastAsia" w:hint="eastAsia"/>
                                <w:color w:val="000000" w:themeColor="text1"/>
                                <w:sz w:val="16"/>
                                <w:szCs w:val="16"/>
                              </w:rPr>
                              <w:t>）</w:t>
                            </w:r>
                          </w:p>
                        </w:txbxContent>
                      </v:textbox>
                    </v:shape>
                  </w:pict>
                </mc:Fallback>
              </mc:AlternateContent>
            </w:r>
          </w:p>
        </w:tc>
        <w:tc>
          <w:tcPr>
            <w:tcW w:w="2733" w:type="dxa"/>
          </w:tcPr>
          <w:p w:rsidR="00363917" w:rsidRDefault="00FE7F47">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9744" behindDoc="0" locked="0" layoutInCell="1" allowOverlap="1" wp14:anchorId="4D1CF925" wp14:editId="6B8EE358">
                      <wp:simplePos x="0" y="0"/>
                      <wp:positionH relativeFrom="column">
                        <wp:posOffset>-30480</wp:posOffset>
                      </wp:positionH>
                      <wp:positionV relativeFrom="paragraph">
                        <wp:posOffset>118110</wp:posOffset>
                      </wp:positionV>
                      <wp:extent cx="1619250" cy="533400"/>
                      <wp:effectExtent l="0" t="95250" r="19050" b="19050"/>
                      <wp:wrapNone/>
                      <wp:docPr id="15" name="四角形吹き出し 15"/>
                      <wp:cNvGraphicFramePr/>
                      <a:graphic xmlns:a="http://schemas.openxmlformats.org/drawingml/2006/main">
                        <a:graphicData uri="http://schemas.microsoft.com/office/word/2010/wordprocessingShape">
                          <wps:wsp>
                            <wps:cNvSpPr/>
                            <wps:spPr>
                              <a:xfrm>
                                <a:off x="0" y="0"/>
                                <a:ext cx="1619250" cy="533400"/>
                              </a:xfrm>
                              <a:prstGeom prst="wedgeRectCallout">
                                <a:avLst>
                                  <a:gd name="adj1" fmla="val -13939"/>
                                  <a:gd name="adj2" fmla="val -67836"/>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781190" w:rsidRPr="006252AF" w:rsidRDefault="00FE7F47" w:rsidP="00FE7F47">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教師の視点で記述する。</w:t>
                                  </w:r>
                                </w:p>
                                <w:p w:rsidR="00FE7F47" w:rsidRPr="006252AF" w:rsidRDefault="006D63EE" w:rsidP="00FE7F47">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（「～させる</w:t>
                                  </w:r>
                                  <w:r w:rsidR="00D62A9A" w:rsidRPr="006252AF">
                                    <w:rPr>
                                      <w:rFonts w:asciiTheme="majorEastAsia" w:eastAsiaTheme="majorEastAsia" w:hAnsiTheme="majorEastAsia" w:hint="eastAsia"/>
                                      <w:color w:val="000000" w:themeColor="text1"/>
                                      <w:sz w:val="16"/>
                                      <w:szCs w:val="16"/>
                                    </w:rPr>
                                    <w:t>。</w:t>
                                  </w:r>
                                  <w:r w:rsidRPr="006252AF">
                                    <w:rPr>
                                      <w:rFonts w:asciiTheme="majorEastAsia" w:eastAsiaTheme="majorEastAsia" w:hAnsiTheme="majorEastAsia"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F925" id="四角形吹き出し 15" o:spid="_x0000_s1035" type="#_x0000_t61" style="position:absolute;left:0;text-align:left;margin-left:-2.4pt;margin-top:9.3pt;width:127.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" adj="7789,-3853" fillcolor="#ffc" strokecolor="black [3213]" strokeweight="1pt">
                      <v:stroke dashstyle="3 1"/>
                      <v:textbox>
                        <w:txbxContent>
                          <w:p w:rsidR="00781190" w:rsidRPr="006252AF" w:rsidRDefault="00FE7F47" w:rsidP="00FE7F47">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教師の視点で記述する。</w:t>
                            </w:r>
                          </w:p>
                          <w:p w:rsidR="00FE7F47" w:rsidRPr="006252AF" w:rsidRDefault="006D63EE" w:rsidP="00FE7F47">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（「～させる</w:t>
                            </w:r>
                            <w:r w:rsidR="00D62A9A" w:rsidRPr="006252AF">
                              <w:rPr>
                                <w:rFonts w:asciiTheme="majorEastAsia" w:eastAsiaTheme="majorEastAsia" w:hAnsiTheme="majorEastAsia" w:hint="eastAsia"/>
                                <w:color w:val="000000" w:themeColor="text1"/>
                                <w:sz w:val="16"/>
                                <w:szCs w:val="16"/>
                              </w:rPr>
                              <w:t>。</w:t>
                            </w:r>
                            <w:r w:rsidRPr="006252AF">
                              <w:rPr>
                                <w:rFonts w:asciiTheme="majorEastAsia" w:eastAsiaTheme="majorEastAsia" w:hAnsiTheme="majorEastAsia" w:hint="eastAsia"/>
                                <w:color w:val="000000" w:themeColor="text1"/>
                                <w:sz w:val="16"/>
                                <w:szCs w:val="16"/>
                              </w:rPr>
                              <w:t>」）</w:t>
                            </w:r>
                          </w:p>
                        </w:txbxContent>
                      </v:textbox>
                    </v:shape>
                  </w:pict>
                </mc:Fallback>
              </mc:AlternateContent>
            </w:r>
          </w:p>
        </w:tc>
        <w:tc>
          <w:tcPr>
            <w:tcW w:w="2459" w:type="dxa"/>
          </w:tcPr>
          <w:p w:rsidR="00363917" w:rsidRDefault="00363917">
            <w:pPr>
              <w:rPr>
                <w:rFonts w:asciiTheme="minorEastAsia" w:hAnsiTheme="minorEastAsia"/>
              </w:rPr>
            </w:pPr>
          </w:p>
        </w:tc>
      </w:tr>
      <w:tr w:rsidR="006D63EE" w:rsidTr="006A4C50">
        <w:trPr>
          <w:trHeight w:val="3817"/>
        </w:trPr>
        <w:tc>
          <w:tcPr>
            <w:tcW w:w="851" w:type="dxa"/>
            <w:vMerge w:val="restart"/>
          </w:tcPr>
          <w:p w:rsidR="006D63EE" w:rsidRDefault="006D63EE">
            <w:pPr>
              <w:rPr>
                <w:rFonts w:asciiTheme="minorEastAsia" w:hAnsiTheme="minorEastAsia"/>
              </w:rPr>
            </w:pPr>
            <w:r>
              <w:rPr>
                <w:rFonts w:asciiTheme="minorEastAsia" w:hAnsiTheme="minorEastAsia" w:hint="eastAsia"/>
              </w:rPr>
              <w:t>展開</w:t>
            </w:r>
          </w:p>
        </w:tc>
        <w:tc>
          <w:tcPr>
            <w:tcW w:w="3543" w:type="dxa"/>
            <w:tcBorders>
              <w:bottom w:val="dashed" w:sz="4" w:space="0" w:color="auto"/>
            </w:tcBorders>
          </w:tcPr>
          <w:p w:rsidR="006D63EE" w:rsidRPr="006D63EE" w:rsidRDefault="006D63EE" w:rsidP="006042BB">
            <w:pPr>
              <w:rPr>
                <w:rFonts w:asciiTheme="minorEastAsia" w:hAnsiTheme="minorEastAsia"/>
                <w:color w:val="FF0000"/>
              </w:rPr>
            </w:pPr>
            <w:r w:rsidRPr="006D63EE">
              <w:rPr>
                <w:rFonts w:asciiTheme="minorEastAsia" w:hAnsiTheme="minorEastAsia" w:hint="eastAsia"/>
                <w:color w:val="FF0000"/>
              </w:rPr>
              <w:t>○～をする</w:t>
            </w:r>
            <w:r w:rsidR="00B753EF">
              <w:rPr>
                <w:rFonts w:asciiTheme="minorEastAsia" w:hAnsiTheme="minorEastAsia" w:hint="eastAsia"/>
                <w:color w:val="FF0000"/>
              </w:rPr>
              <w:t>。</w:t>
            </w:r>
          </w:p>
          <w:p w:rsidR="006D63EE" w:rsidRPr="006D63EE" w:rsidRDefault="006A4C50" w:rsidP="006042BB">
            <w:pPr>
              <w:rPr>
                <w:rFonts w:asciiTheme="minorEastAsia" w:hAnsiTheme="minorEastAsia"/>
                <w:color w:val="FF0000"/>
              </w:rPr>
            </w:pPr>
            <w:r>
              <w:rPr>
                <w:rFonts w:asciiTheme="minorEastAsia" w:hAnsiTheme="minorEastAsia" w:hint="eastAsia"/>
                <w:color w:val="FF0000"/>
              </w:rPr>
              <w:t>・</w:t>
            </w:r>
            <w:r w:rsidR="006D63EE" w:rsidRPr="006D63EE">
              <w:rPr>
                <w:rFonts w:asciiTheme="minorEastAsia" w:hAnsiTheme="minorEastAsia" w:hint="eastAsia"/>
                <w:color w:val="FF0000"/>
              </w:rPr>
              <w:t>～し、…について××する。</w:t>
            </w:r>
          </w:p>
          <w:p w:rsidR="006D63EE" w:rsidRDefault="00BE5D54" w:rsidP="006042BB">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8960" behindDoc="0" locked="0" layoutInCell="1" allowOverlap="1" wp14:anchorId="63B49E2E" wp14:editId="23252441">
                      <wp:simplePos x="0" y="0"/>
                      <wp:positionH relativeFrom="column">
                        <wp:posOffset>-38100</wp:posOffset>
                      </wp:positionH>
                      <wp:positionV relativeFrom="paragraph">
                        <wp:posOffset>1511935</wp:posOffset>
                      </wp:positionV>
                      <wp:extent cx="5457825" cy="371475"/>
                      <wp:effectExtent l="0" t="0" r="28575" b="28575"/>
                      <wp:wrapNone/>
                      <wp:docPr id="19" name="対角する 2 つの角を丸めた四角形 19"/>
                      <wp:cNvGraphicFramePr/>
                      <a:graphic xmlns:a="http://schemas.openxmlformats.org/drawingml/2006/main">
                        <a:graphicData uri="http://schemas.microsoft.com/office/word/2010/wordprocessingShape">
                          <wps:wsp>
                            <wps:cNvSpPr/>
                            <wps:spPr>
                              <a:xfrm>
                                <a:off x="0" y="0"/>
                                <a:ext cx="5457825" cy="371475"/>
                              </a:xfrm>
                              <a:prstGeom prst="round2Diag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63EE" w:rsidRDefault="006252AF" w:rsidP="006D63EE">
                                  <w:pPr>
                                    <w:jc w:val="center"/>
                                  </w:pPr>
                                  <w:r w:rsidRPr="006D63EE">
                                    <w:rPr>
                                      <w:rFonts w:hint="eastAsia"/>
                                      <w:color w:val="FF0000"/>
                                    </w:rPr>
                                    <w:t>目標</w:t>
                                  </w:r>
                                  <w:r>
                                    <w:rPr>
                                      <w:rFonts w:hint="eastAsia"/>
                                      <w:color w:val="FF0000"/>
                                    </w:rPr>
                                    <w:t>：</w:t>
                                  </w:r>
                                  <w:r w:rsidRPr="006D63EE">
                                    <w:rPr>
                                      <w:rFonts w:hint="eastAsia"/>
                                      <w:color w:val="FF0000"/>
                                    </w:rPr>
                                    <w:t>「</w:t>
                                  </w:r>
                                  <w:r w:rsidRPr="00E02E6B">
                                    <w:rPr>
                                      <w:rFonts w:hint="eastAsia"/>
                                      <w:color w:val="FF0000"/>
                                    </w:rPr>
                                    <w:t>～することができる</w:t>
                                  </w:r>
                                  <w:r w:rsidR="00B753EF">
                                    <w:rPr>
                                      <w:rFonts w:hint="eastAsia"/>
                                      <w:color w:val="FF0000"/>
                                    </w:rPr>
                                    <w:t>。</w:t>
                                  </w:r>
                                  <w:r w:rsidRPr="006D63EE">
                                    <w:rPr>
                                      <w:rFonts w:hint="eastAsia"/>
                                      <w:color w:val="FF0000"/>
                                    </w:rPr>
                                    <w:t>」</w:t>
                                  </w:r>
                                  <w:r>
                                    <w:rPr>
                                      <w:rFonts w:hint="eastAsia"/>
                                      <w:color w:val="FF0000"/>
                                    </w:rPr>
                                    <w:t>※</w:t>
                                  </w:r>
                                  <w:r w:rsidRPr="006D63EE">
                                    <w:rPr>
                                      <w:rFonts w:hint="eastAsia"/>
                                      <w:color w:val="FF0000"/>
                                    </w:rPr>
                                    <w:t>本時の目標を生徒に伝わりやすい言葉にし</w:t>
                                  </w:r>
                                  <w:r>
                                    <w:rPr>
                                      <w:rFonts w:hint="eastAsia"/>
                                      <w:color w:val="FF0000"/>
                                    </w:rPr>
                                    <w:t>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49E2E" id="対角する 2 つの角を丸めた四角形 19" o:spid="_x0000_s1036" style="position:absolute;left:0;text-align:left;margin-left:-3pt;margin-top:119.05pt;width:429.75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7825,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" adj="-11796480,,5400" path="m61914,l5457825,r,l5457825,309561v,34194,-27720,61914,-61914,61914l,371475r,l,61914c,27720,27720,,61914,xe" fillcolor="white [3212]" strokecolor="black [3213]" strokeweight="1pt">
                      <v:stroke joinstyle="miter"/>
                      <v:formulas/>
                      <v:path arrowok="t" o:connecttype="custom" o:connectlocs="61914,0;5457825,0;5457825,0;5457825,309561;5395911,371475;0,371475;0,371475;0,61914;61914,0" o:connectangles="0,0,0,0,0,0,0,0,0" textboxrect="0,0,5457825,371475"/>
                      <v:textbox>
                        <w:txbxContent>
                          <w:p w:rsidR="006D63EE" w:rsidRDefault="006252AF" w:rsidP="006D63EE">
                            <w:pPr>
                              <w:jc w:val="center"/>
                            </w:pPr>
                            <w:r w:rsidRPr="006D63EE">
                              <w:rPr>
                                <w:rFonts w:hint="eastAsia"/>
                                <w:color w:val="FF0000"/>
                              </w:rPr>
                              <w:t>目標</w:t>
                            </w:r>
                            <w:r>
                              <w:rPr>
                                <w:rFonts w:hint="eastAsia"/>
                                <w:color w:val="FF0000"/>
                              </w:rPr>
                              <w:t>：</w:t>
                            </w:r>
                            <w:r w:rsidRPr="006D63EE">
                              <w:rPr>
                                <w:rFonts w:hint="eastAsia"/>
                                <w:color w:val="FF0000"/>
                              </w:rPr>
                              <w:t>「</w:t>
                            </w:r>
                            <w:r w:rsidRPr="00E02E6B">
                              <w:rPr>
                                <w:rFonts w:hint="eastAsia"/>
                                <w:color w:val="FF0000"/>
                              </w:rPr>
                              <w:t>～することができる</w:t>
                            </w:r>
                            <w:r w:rsidR="00B753EF">
                              <w:rPr>
                                <w:rFonts w:hint="eastAsia"/>
                                <w:color w:val="FF0000"/>
                              </w:rPr>
                              <w:t>。</w:t>
                            </w:r>
                            <w:r w:rsidRPr="006D63EE">
                              <w:rPr>
                                <w:rFonts w:hint="eastAsia"/>
                                <w:color w:val="FF0000"/>
                              </w:rPr>
                              <w:t>」</w:t>
                            </w:r>
                            <w:r>
                              <w:rPr>
                                <w:rFonts w:hint="eastAsia"/>
                                <w:color w:val="FF0000"/>
                              </w:rPr>
                              <w:t>※</w:t>
                            </w:r>
                            <w:r w:rsidRPr="006D63EE">
                              <w:rPr>
                                <w:rFonts w:hint="eastAsia"/>
                                <w:color w:val="FF0000"/>
                              </w:rPr>
                              <w:t>本時の目標を生徒に伝わりやすい言葉にし</w:t>
                            </w:r>
                            <w:r>
                              <w:rPr>
                                <w:rFonts w:hint="eastAsia"/>
                                <w:color w:val="FF0000"/>
                              </w:rPr>
                              <w:t>てもよい。</w:t>
                            </w:r>
                          </w:p>
                        </w:txbxContent>
                      </v:textbox>
                    </v:shape>
                  </w:pict>
                </mc:Fallback>
              </mc:AlternateContent>
            </w:r>
            <w:r w:rsidR="006252AF">
              <w:rPr>
                <w:rFonts w:asciiTheme="minorEastAsia" w:hAnsiTheme="minorEastAsia" w:hint="eastAsia"/>
                <w:noProof/>
              </w:rPr>
              <mc:AlternateContent>
                <mc:Choice Requires="wps">
                  <w:drawing>
                    <wp:anchor distT="0" distB="0" distL="114300" distR="114300" simplePos="0" relativeHeight="251687936" behindDoc="0" locked="0" layoutInCell="1" allowOverlap="1" wp14:anchorId="62EC8769" wp14:editId="2713B105">
                      <wp:simplePos x="0" y="0"/>
                      <wp:positionH relativeFrom="column">
                        <wp:posOffset>447675</wp:posOffset>
                      </wp:positionH>
                      <wp:positionV relativeFrom="paragraph">
                        <wp:posOffset>359410</wp:posOffset>
                      </wp:positionV>
                      <wp:extent cx="1419225" cy="60007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141922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63EE" w:rsidRPr="006D63EE" w:rsidRDefault="006D63EE">
                                  <w:pPr>
                                    <w:rPr>
                                      <w:color w:val="FF0000"/>
                                    </w:rPr>
                                  </w:pPr>
                                  <w:r w:rsidRPr="006D63EE">
                                    <w:rPr>
                                      <w:rFonts w:hint="eastAsia"/>
                                      <w:color w:val="FF0000"/>
                                    </w:rPr>
                                    <w:t>（</w:t>
                                  </w:r>
                                  <w:r w:rsidR="00D62A9A">
                                    <w:rPr>
                                      <w:rFonts w:hint="eastAsia"/>
                                      <w:color w:val="FF0000"/>
                                    </w:rPr>
                                    <w:t>対話例</w:t>
                                  </w:r>
                                  <w:r w:rsidRPr="006D63EE">
                                    <w:rPr>
                                      <w:rFonts w:hint="eastAsia"/>
                                      <w:color w:val="FF0000"/>
                                    </w:rPr>
                                    <w:t>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EC8769" id="_x0000_t202" coordsize="21600,21600" o:spt="202" path="m,l,21600r21600,l21600,xe">
                      <v:stroke joinstyle="miter"/>
                      <v:path gradientshapeok="t" o:connecttype="rect"/>
                    </v:shapetype>
                    <v:shape id="テキスト ボックス 17" o:spid="_x0000_s1037" type="#_x0000_t202" style="position:absolute;left:0;text-align:left;margin-left:35.25pt;margin-top:28.3pt;width:111.75pt;height:47.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" fillcolor="white [3201]" stroked="f" strokeweight=".5pt">
                      <v:textbox>
                        <w:txbxContent>
                          <w:p w:rsidR="006D63EE" w:rsidRPr="006D63EE" w:rsidRDefault="006D63EE">
                            <w:pPr>
                              <w:rPr>
                                <w:color w:val="FF0000"/>
                              </w:rPr>
                            </w:pPr>
                            <w:r w:rsidRPr="006D63EE">
                              <w:rPr>
                                <w:rFonts w:hint="eastAsia"/>
                                <w:color w:val="FF0000"/>
                              </w:rPr>
                              <w:t>（</w:t>
                            </w:r>
                            <w:r w:rsidR="00D62A9A">
                              <w:rPr>
                                <w:rFonts w:hint="eastAsia"/>
                                <w:color w:val="FF0000"/>
                              </w:rPr>
                              <w:t>対話例</w:t>
                            </w:r>
                            <w:r w:rsidRPr="006D63EE">
                              <w:rPr>
                                <w:rFonts w:hint="eastAsia"/>
                                <w:color w:val="FF0000"/>
                              </w:rPr>
                              <w:t>を入れる。）</w:t>
                            </w:r>
                          </w:p>
                        </w:txbxContent>
                      </v:textbox>
                    </v:shape>
                  </w:pict>
                </mc:Fallback>
              </mc:AlternateContent>
            </w:r>
            <w:r w:rsidR="006D63EE">
              <w:rPr>
                <w:rFonts w:asciiTheme="minorEastAsia" w:hAnsiTheme="minorEastAsia" w:hint="eastAsia"/>
                <w:noProof/>
              </w:rPr>
              <mc:AlternateContent>
                <mc:Choice Requires="wps">
                  <w:drawing>
                    <wp:anchor distT="0" distB="0" distL="114300" distR="114300" simplePos="0" relativeHeight="251685888" behindDoc="0" locked="0" layoutInCell="1" allowOverlap="1" wp14:anchorId="397AD98B" wp14:editId="38F88356">
                      <wp:simplePos x="0" y="0"/>
                      <wp:positionH relativeFrom="column">
                        <wp:posOffset>66675</wp:posOffset>
                      </wp:positionH>
                      <wp:positionV relativeFrom="paragraph">
                        <wp:posOffset>16510</wp:posOffset>
                      </wp:positionV>
                      <wp:extent cx="2019300" cy="10572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019300"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3EE" w:rsidRDefault="006D63EE" w:rsidP="000600AE">
                                  <w:pPr>
                                    <w:rPr>
                                      <w:rFonts w:asciiTheme="minorEastAsia" w:hAnsiTheme="minorEastAsia"/>
                                    </w:rPr>
                                  </w:pPr>
                                  <w:r>
                                    <w:rPr>
                                      <w:rFonts w:asciiTheme="minorEastAsia" w:hAnsiTheme="minorEastAsia" w:hint="eastAsia"/>
                                    </w:rPr>
                                    <w:t>T:</w:t>
                                  </w:r>
                                </w:p>
                                <w:p w:rsidR="006D63EE" w:rsidRDefault="006D63EE" w:rsidP="000600AE">
                                  <w:pPr>
                                    <w:rPr>
                                      <w:rFonts w:asciiTheme="minorEastAsia" w:hAnsiTheme="minorEastAsia"/>
                                    </w:rPr>
                                  </w:pPr>
                                  <w:r>
                                    <w:rPr>
                                      <w:rFonts w:asciiTheme="minorEastAsia" w:hAnsiTheme="minorEastAsia" w:hint="eastAsia"/>
                                    </w:rPr>
                                    <w:t>S:</w:t>
                                  </w:r>
                                </w:p>
                                <w:p w:rsidR="006D63EE" w:rsidRDefault="006D63EE" w:rsidP="000600AE">
                                  <w:pPr>
                                    <w:rPr>
                                      <w:rFonts w:asciiTheme="minorEastAsia" w:hAnsiTheme="minorEastAsia"/>
                                    </w:rPr>
                                  </w:pPr>
                                  <w:r>
                                    <w:rPr>
                                      <w:rFonts w:asciiTheme="minorEastAsia" w:hAnsiTheme="minorEastAsia" w:hint="eastAsia"/>
                                    </w:rPr>
                                    <w:t>T:</w:t>
                                  </w:r>
                                </w:p>
                                <w:p w:rsidR="006D63EE" w:rsidRDefault="006D63EE" w:rsidP="000600AE">
                                  <w:proofErr w:type="spellStart"/>
                                  <w:r>
                                    <w:rPr>
                                      <w:rFonts w:asciiTheme="minorEastAsia" w:hAnsiTheme="minorEastAsia" w:hint="eastAsia"/>
                                    </w:rPr>
                                    <w:t>Ss</w:t>
                                  </w:r>
                                  <w:proofErr w:type="spellEnd"/>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AD98B" id="テキスト ボックス 10" o:spid="_x0000_s1038" type="#_x0000_t202" style="position:absolute;left:0;text-align:left;margin-left:5.25pt;margin-top:1.3pt;width:159pt;height: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" fillcolor="white [3201]" strokeweight=".5pt">
                      <v:textbox>
                        <w:txbxContent>
                          <w:p w:rsidR="006D63EE" w:rsidRDefault="006D63EE" w:rsidP="000600AE">
                            <w:pPr>
                              <w:rPr>
                                <w:rFonts w:asciiTheme="minorEastAsia" w:hAnsiTheme="minorEastAsia"/>
                              </w:rPr>
                            </w:pPr>
                            <w:r>
                              <w:rPr>
                                <w:rFonts w:asciiTheme="minorEastAsia" w:hAnsiTheme="minorEastAsia" w:hint="eastAsia"/>
                              </w:rPr>
                              <w:t>T:</w:t>
                            </w:r>
                          </w:p>
                          <w:p w:rsidR="006D63EE" w:rsidRDefault="006D63EE" w:rsidP="000600AE">
                            <w:pPr>
                              <w:rPr>
                                <w:rFonts w:asciiTheme="minorEastAsia" w:hAnsiTheme="minorEastAsia"/>
                              </w:rPr>
                            </w:pPr>
                            <w:r>
                              <w:rPr>
                                <w:rFonts w:asciiTheme="minorEastAsia" w:hAnsiTheme="minorEastAsia" w:hint="eastAsia"/>
                              </w:rPr>
                              <w:t>S:</w:t>
                            </w:r>
                          </w:p>
                          <w:p w:rsidR="006D63EE" w:rsidRDefault="006D63EE" w:rsidP="000600AE">
                            <w:pPr>
                              <w:rPr>
                                <w:rFonts w:asciiTheme="minorEastAsia" w:hAnsiTheme="minorEastAsia"/>
                              </w:rPr>
                            </w:pPr>
                            <w:r>
                              <w:rPr>
                                <w:rFonts w:asciiTheme="minorEastAsia" w:hAnsiTheme="minorEastAsia" w:hint="eastAsia"/>
                              </w:rPr>
                              <w:t>T:</w:t>
                            </w:r>
                          </w:p>
                          <w:p w:rsidR="006D63EE" w:rsidRDefault="006D63EE" w:rsidP="000600AE">
                            <w:proofErr w:type="spellStart"/>
                            <w:r>
                              <w:rPr>
                                <w:rFonts w:asciiTheme="minorEastAsia" w:hAnsiTheme="minorEastAsia" w:hint="eastAsia"/>
                              </w:rPr>
                              <w:t>Ss</w:t>
                            </w:r>
                            <w:proofErr w:type="spellEnd"/>
                            <w:r>
                              <w:rPr>
                                <w:rFonts w:asciiTheme="minorEastAsia" w:hAnsiTheme="minorEastAsia" w:hint="eastAsia"/>
                              </w:rPr>
                              <w:t>:</w:t>
                            </w:r>
                          </w:p>
                        </w:txbxContent>
                      </v:textbox>
                    </v:shape>
                  </w:pict>
                </mc:Fallback>
              </mc:AlternateContent>
            </w:r>
          </w:p>
        </w:tc>
        <w:tc>
          <w:tcPr>
            <w:tcW w:w="2733" w:type="dxa"/>
            <w:tcBorders>
              <w:bottom w:val="dashed" w:sz="4" w:space="0" w:color="auto"/>
            </w:tcBorders>
          </w:tcPr>
          <w:p w:rsidR="006D63EE" w:rsidRDefault="006D0A85">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1008" behindDoc="0" locked="0" layoutInCell="1" allowOverlap="1" wp14:anchorId="30D34BEA" wp14:editId="35142966">
                      <wp:simplePos x="0" y="0"/>
                      <wp:positionH relativeFrom="column">
                        <wp:posOffset>-1905</wp:posOffset>
                      </wp:positionH>
                      <wp:positionV relativeFrom="paragraph">
                        <wp:posOffset>207010</wp:posOffset>
                      </wp:positionV>
                      <wp:extent cx="1619250" cy="1695450"/>
                      <wp:effectExtent l="0" t="171450" r="19050" b="19050"/>
                      <wp:wrapNone/>
                      <wp:docPr id="12" name="四角形吹き出し 12"/>
                      <wp:cNvGraphicFramePr/>
                      <a:graphic xmlns:a="http://schemas.openxmlformats.org/drawingml/2006/main">
                        <a:graphicData uri="http://schemas.microsoft.com/office/word/2010/wordprocessingShape">
                          <wps:wsp>
                            <wps:cNvSpPr/>
                            <wps:spPr>
                              <a:xfrm>
                                <a:off x="0" y="0"/>
                                <a:ext cx="1619250" cy="1695450"/>
                              </a:xfrm>
                              <a:prstGeom prst="wedgeRectCallout">
                                <a:avLst>
                                  <a:gd name="adj1" fmla="val -13939"/>
                                  <a:gd name="adj2" fmla="val -59909"/>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6D0A85" w:rsidRPr="006252AF" w:rsidRDefault="006D0A85"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【記述の視点】</w:t>
                                  </w:r>
                                </w:p>
                                <w:p w:rsidR="00D62A9A" w:rsidRPr="006252AF" w:rsidRDefault="00D62A9A" w:rsidP="00AA7BC9">
                                  <w:pPr>
                                    <w:ind w:left="160" w:hangingChars="100" w:hanging="160"/>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○ターゲットとなる文法・語彙の使用</w:t>
                                  </w:r>
                                </w:p>
                                <w:p w:rsidR="00D62A9A" w:rsidRPr="006252AF" w:rsidRDefault="00D62A9A"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○既習表現の活用</w:t>
                                  </w:r>
                                </w:p>
                                <w:p w:rsidR="006A4C50" w:rsidRPr="006252AF" w:rsidRDefault="006A4C50"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○正確さや適切さに関する指導</w:t>
                                  </w:r>
                                </w:p>
                                <w:p w:rsidR="006A4C50" w:rsidRPr="006252AF" w:rsidRDefault="00D62A9A"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○対話の継続</w:t>
                                  </w:r>
                                </w:p>
                                <w:p w:rsidR="00D62A9A" w:rsidRPr="006252AF" w:rsidRDefault="006A4C50"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 xml:space="preserve">○生徒への支援　</w:t>
                                  </w:r>
                                  <w:r w:rsidR="006D0A85" w:rsidRPr="006252AF">
                                    <w:rPr>
                                      <w:rFonts w:asciiTheme="majorEastAsia" w:eastAsiaTheme="majorEastAsia" w:hAnsiTheme="majorEastAsia" w:hint="eastAsia"/>
                                      <w:color w:val="000000" w:themeColor="text1"/>
                                      <w:sz w:val="16"/>
                                      <w:szCs w:val="16"/>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4BEA" id="四角形吹き出し 12" o:spid="_x0000_s1039" type="#_x0000_t61" style="position:absolute;left:0;text-align:left;margin-left:-.15pt;margin-top:16.3pt;width:127.5pt;height:1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" adj="7789,-2140" fillcolor="#ffc" strokecolor="black [3213]" strokeweight="1pt">
                      <v:stroke dashstyle="3 1"/>
                      <v:textbox>
                        <w:txbxContent>
                          <w:p w:rsidR="006D0A85" w:rsidRPr="006252AF" w:rsidRDefault="006D0A85"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【記述の視点】</w:t>
                            </w:r>
                          </w:p>
                          <w:p w:rsidR="00D62A9A" w:rsidRPr="006252AF" w:rsidRDefault="00D62A9A" w:rsidP="00AA7BC9">
                            <w:pPr>
                              <w:ind w:left="160" w:hangingChars="100" w:hanging="160"/>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○ターゲットとなる文法・語彙の使用</w:t>
                            </w:r>
                          </w:p>
                          <w:p w:rsidR="00D62A9A" w:rsidRPr="006252AF" w:rsidRDefault="00D62A9A"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○既習表現の活用</w:t>
                            </w:r>
                          </w:p>
                          <w:p w:rsidR="006A4C50" w:rsidRPr="006252AF" w:rsidRDefault="006A4C50"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○正確さや適切さに関する指導</w:t>
                            </w:r>
                          </w:p>
                          <w:p w:rsidR="006A4C50" w:rsidRPr="006252AF" w:rsidRDefault="00D62A9A"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○対話の継続</w:t>
                            </w:r>
                          </w:p>
                          <w:p w:rsidR="00D62A9A" w:rsidRPr="006252AF" w:rsidRDefault="006A4C50" w:rsidP="00D62A9A">
                            <w:pPr>
                              <w:jc w:val="left"/>
                              <w:rPr>
                                <w:rFonts w:asciiTheme="majorEastAsia" w:eastAsiaTheme="majorEastAsia" w:hAnsiTheme="majorEastAsia"/>
                                <w:color w:val="000000" w:themeColor="text1"/>
                                <w:sz w:val="16"/>
                                <w:szCs w:val="16"/>
                              </w:rPr>
                            </w:pPr>
                            <w:r w:rsidRPr="006252AF">
                              <w:rPr>
                                <w:rFonts w:asciiTheme="majorEastAsia" w:eastAsiaTheme="majorEastAsia" w:hAnsiTheme="majorEastAsia" w:hint="eastAsia"/>
                                <w:color w:val="000000" w:themeColor="text1"/>
                                <w:sz w:val="16"/>
                                <w:szCs w:val="16"/>
                              </w:rPr>
                              <w:t xml:space="preserve">○生徒への支援　</w:t>
                            </w:r>
                            <w:r w:rsidR="006D0A85" w:rsidRPr="006252AF">
                              <w:rPr>
                                <w:rFonts w:asciiTheme="majorEastAsia" w:eastAsiaTheme="majorEastAsia" w:hAnsiTheme="majorEastAsia" w:hint="eastAsia"/>
                                <w:color w:val="000000" w:themeColor="text1"/>
                                <w:sz w:val="16"/>
                                <w:szCs w:val="16"/>
                              </w:rPr>
                              <w:t xml:space="preserve">　など</w:t>
                            </w:r>
                          </w:p>
                        </w:txbxContent>
                      </v:textbox>
                    </v:shape>
                  </w:pict>
                </mc:Fallback>
              </mc:AlternateContent>
            </w:r>
          </w:p>
          <w:p w:rsidR="006D63EE" w:rsidRDefault="006D63EE">
            <w:pPr>
              <w:rPr>
                <w:rFonts w:asciiTheme="minorEastAsia" w:hAnsiTheme="minorEastAsia"/>
              </w:rPr>
            </w:pPr>
          </w:p>
        </w:tc>
        <w:tc>
          <w:tcPr>
            <w:tcW w:w="2459" w:type="dxa"/>
            <w:tcBorders>
              <w:bottom w:val="dashed" w:sz="4" w:space="0" w:color="auto"/>
            </w:tcBorders>
          </w:tcPr>
          <w:p w:rsidR="006D63EE" w:rsidRDefault="00B753EF">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144BCB1D" wp14:editId="3ABBD0C8">
                      <wp:simplePos x="0" y="0"/>
                      <wp:positionH relativeFrom="column">
                        <wp:posOffset>18305</wp:posOffset>
                      </wp:positionH>
                      <wp:positionV relativeFrom="paragraph">
                        <wp:posOffset>219765</wp:posOffset>
                      </wp:positionV>
                      <wp:extent cx="1399429" cy="1049020"/>
                      <wp:effectExtent l="0" t="190500" r="10795" b="17780"/>
                      <wp:wrapNone/>
                      <wp:docPr id="11" name="四角形吹き出し 11"/>
                      <wp:cNvGraphicFramePr/>
                      <a:graphic xmlns:a="http://schemas.openxmlformats.org/drawingml/2006/main">
                        <a:graphicData uri="http://schemas.microsoft.com/office/word/2010/wordprocessingShape">
                          <wps:wsp>
                            <wps:cNvSpPr/>
                            <wps:spPr>
                              <a:xfrm>
                                <a:off x="0" y="0"/>
                                <a:ext cx="1399429" cy="1049020"/>
                              </a:xfrm>
                              <a:prstGeom prst="wedgeRectCallout">
                                <a:avLst>
                                  <a:gd name="adj1" fmla="val -13170"/>
                                  <a:gd name="adj2" fmla="val -67303"/>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B753EF" w:rsidRDefault="00722863" w:rsidP="00000D94">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「７</w:t>
                                  </w:r>
                                  <w:r w:rsidR="00624915">
                                    <w:rPr>
                                      <w:rFonts w:asciiTheme="majorEastAsia" w:eastAsiaTheme="majorEastAsia" w:hAnsiTheme="majorEastAsia" w:hint="eastAsia"/>
                                      <w:color w:val="000000" w:themeColor="text1"/>
                                      <w:sz w:val="16"/>
                                      <w:szCs w:val="16"/>
                                    </w:rPr>
                                    <w:t xml:space="preserve">　単元</w:t>
                                  </w:r>
                                  <w:r w:rsidR="00B753EF">
                                    <w:rPr>
                                      <w:rFonts w:asciiTheme="majorEastAsia" w:eastAsiaTheme="majorEastAsia" w:hAnsiTheme="majorEastAsia" w:hint="eastAsia"/>
                                      <w:color w:val="000000" w:themeColor="text1"/>
                                      <w:sz w:val="16"/>
                                      <w:szCs w:val="16"/>
                                    </w:rPr>
                                    <w:t>の指導計画と評価計画」の評価の観点</w:t>
                                  </w:r>
                                </w:p>
                                <w:p w:rsidR="00000D94" w:rsidRPr="00781190" w:rsidRDefault="00B753EF" w:rsidP="00000D94">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＜方法＞を更</w:t>
                                  </w:r>
                                  <w:r w:rsidR="00000D94" w:rsidRPr="00781190">
                                    <w:rPr>
                                      <w:rFonts w:asciiTheme="majorEastAsia" w:eastAsiaTheme="majorEastAsia" w:hAnsiTheme="majorEastAsia" w:hint="eastAsia"/>
                                      <w:color w:val="000000" w:themeColor="text1"/>
                                      <w:sz w:val="16"/>
                                      <w:szCs w:val="16"/>
                                    </w:rPr>
                                    <w:t>に詳しく記述する。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BCB1D" id="四角形吹き出し 11" o:spid="_x0000_s1040" type="#_x0000_t61" style="position:absolute;left:0;text-align:left;margin-left:1.45pt;margin-top:17.3pt;width:110.2pt;height:8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" adj="7955,-3737" fillcolor="#ffc" strokecolor="black [3213]" strokeweight="1pt">
                      <v:stroke dashstyle="3 1"/>
                      <v:textbox>
                        <w:txbxContent>
                          <w:p w:rsidR="00B753EF" w:rsidRDefault="00722863" w:rsidP="00000D94">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「７</w:t>
                            </w:r>
                            <w:r w:rsidR="00624915">
                              <w:rPr>
                                <w:rFonts w:asciiTheme="majorEastAsia" w:eastAsiaTheme="majorEastAsia" w:hAnsiTheme="majorEastAsia" w:hint="eastAsia"/>
                                <w:color w:val="000000" w:themeColor="text1"/>
                                <w:sz w:val="16"/>
                                <w:szCs w:val="16"/>
                              </w:rPr>
                              <w:t xml:space="preserve">　単元</w:t>
                            </w:r>
                            <w:r w:rsidR="00B753EF">
                              <w:rPr>
                                <w:rFonts w:asciiTheme="majorEastAsia" w:eastAsiaTheme="majorEastAsia" w:hAnsiTheme="majorEastAsia" w:hint="eastAsia"/>
                                <w:color w:val="000000" w:themeColor="text1"/>
                                <w:sz w:val="16"/>
                                <w:szCs w:val="16"/>
                              </w:rPr>
                              <w:t>の指導計画と評価計画」の評価の観点</w:t>
                            </w:r>
                          </w:p>
                          <w:p w:rsidR="00000D94" w:rsidRPr="00781190" w:rsidRDefault="00B753EF" w:rsidP="00000D94">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＜方法＞を更</w:t>
                            </w:r>
                            <w:r w:rsidR="00000D94" w:rsidRPr="00781190">
                              <w:rPr>
                                <w:rFonts w:asciiTheme="majorEastAsia" w:eastAsiaTheme="majorEastAsia" w:hAnsiTheme="majorEastAsia" w:hint="eastAsia"/>
                                <w:color w:val="000000" w:themeColor="text1"/>
                                <w:sz w:val="16"/>
                                <w:szCs w:val="16"/>
                              </w:rPr>
                              <w:t>に詳しく記述する。</w:t>
                            </w:r>
                          </w:p>
                        </w:txbxContent>
                      </v:textbox>
                    </v:shape>
                  </w:pict>
                </mc:Fallback>
              </mc:AlternateContent>
            </w:r>
          </w:p>
        </w:tc>
      </w:tr>
      <w:tr w:rsidR="006D63EE" w:rsidTr="00263C2F">
        <w:trPr>
          <w:trHeight w:val="856"/>
        </w:trPr>
        <w:tc>
          <w:tcPr>
            <w:tcW w:w="851" w:type="dxa"/>
            <w:vMerge/>
          </w:tcPr>
          <w:p w:rsidR="006D63EE" w:rsidRDefault="006D63EE" w:rsidP="006042BB">
            <w:pPr>
              <w:rPr>
                <w:rFonts w:asciiTheme="minorEastAsia" w:hAnsiTheme="minorEastAsia"/>
              </w:rPr>
            </w:pPr>
          </w:p>
        </w:tc>
        <w:tc>
          <w:tcPr>
            <w:tcW w:w="3543" w:type="dxa"/>
            <w:tcBorders>
              <w:top w:val="dashed" w:sz="4" w:space="0" w:color="auto"/>
              <w:bottom w:val="dashed" w:sz="4" w:space="0" w:color="auto"/>
            </w:tcBorders>
          </w:tcPr>
          <w:p w:rsidR="006D63EE" w:rsidRDefault="006D63EE" w:rsidP="006042BB">
            <w:pPr>
              <w:rPr>
                <w:rFonts w:asciiTheme="minorEastAsia" w:hAnsiTheme="minorEastAsia"/>
              </w:rPr>
            </w:pPr>
          </w:p>
        </w:tc>
        <w:tc>
          <w:tcPr>
            <w:tcW w:w="2733" w:type="dxa"/>
            <w:tcBorders>
              <w:top w:val="dashed" w:sz="4" w:space="0" w:color="auto"/>
              <w:bottom w:val="dashed" w:sz="4" w:space="0" w:color="auto"/>
            </w:tcBorders>
          </w:tcPr>
          <w:p w:rsidR="006D63EE" w:rsidRDefault="006D63EE">
            <w:pPr>
              <w:rPr>
                <w:rFonts w:asciiTheme="minorEastAsia" w:hAnsiTheme="minorEastAsia"/>
              </w:rPr>
            </w:pPr>
          </w:p>
        </w:tc>
        <w:tc>
          <w:tcPr>
            <w:tcW w:w="2459" w:type="dxa"/>
            <w:tcBorders>
              <w:top w:val="dashed" w:sz="4" w:space="0" w:color="auto"/>
              <w:bottom w:val="dashed" w:sz="4" w:space="0" w:color="auto"/>
            </w:tcBorders>
          </w:tcPr>
          <w:p w:rsidR="006D63EE" w:rsidRDefault="006D63EE">
            <w:pPr>
              <w:rPr>
                <w:rFonts w:asciiTheme="minorEastAsia" w:hAnsiTheme="minorEastAsia"/>
              </w:rPr>
            </w:pPr>
          </w:p>
        </w:tc>
      </w:tr>
      <w:tr w:rsidR="006D63EE" w:rsidTr="00263C2F">
        <w:trPr>
          <w:trHeight w:val="841"/>
        </w:trPr>
        <w:tc>
          <w:tcPr>
            <w:tcW w:w="851" w:type="dxa"/>
            <w:vMerge/>
          </w:tcPr>
          <w:p w:rsidR="006D63EE" w:rsidRDefault="006D63EE" w:rsidP="006042BB">
            <w:pPr>
              <w:rPr>
                <w:rFonts w:asciiTheme="minorEastAsia" w:hAnsiTheme="minorEastAsia"/>
              </w:rPr>
            </w:pPr>
          </w:p>
        </w:tc>
        <w:tc>
          <w:tcPr>
            <w:tcW w:w="3543" w:type="dxa"/>
            <w:tcBorders>
              <w:top w:val="dashed" w:sz="4" w:space="0" w:color="auto"/>
            </w:tcBorders>
          </w:tcPr>
          <w:p w:rsidR="006D63EE" w:rsidRDefault="006D63EE" w:rsidP="006042BB">
            <w:pPr>
              <w:rPr>
                <w:rFonts w:asciiTheme="minorEastAsia" w:hAnsiTheme="minorEastAsia"/>
              </w:rPr>
            </w:pPr>
          </w:p>
        </w:tc>
        <w:tc>
          <w:tcPr>
            <w:tcW w:w="2733" w:type="dxa"/>
            <w:tcBorders>
              <w:top w:val="dashed" w:sz="4" w:space="0" w:color="auto"/>
            </w:tcBorders>
          </w:tcPr>
          <w:p w:rsidR="006D63EE" w:rsidRDefault="006D63EE">
            <w:pPr>
              <w:rPr>
                <w:rFonts w:asciiTheme="minorEastAsia" w:hAnsiTheme="minorEastAsia"/>
              </w:rPr>
            </w:pPr>
          </w:p>
        </w:tc>
        <w:tc>
          <w:tcPr>
            <w:tcW w:w="2459" w:type="dxa"/>
            <w:tcBorders>
              <w:top w:val="dashed" w:sz="4" w:space="0" w:color="auto"/>
            </w:tcBorders>
          </w:tcPr>
          <w:p w:rsidR="006D63EE" w:rsidRDefault="006D63EE">
            <w:pPr>
              <w:rPr>
                <w:rFonts w:asciiTheme="minorEastAsia" w:hAnsiTheme="minorEastAsia"/>
              </w:rPr>
            </w:pPr>
          </w:p>
        </w:tc>
      </w:tr>
      <w:tr w:rsidR="00363917" w:rsidTr="007622B2">
        <w:tc>
          <w:tcPr>
            <w:tcW w:w="851" w:type="dxa"/>
          </w:tcPr>
          <w:p w:rsidR="00363917" w:rsidRDefault="00363917">
            <w:pPr>
              <w:rPr>
                <w:rFonts w:asciiTheme="minorEastAsia" w:hAnsiTheme="minorEastAsia"/>
              </w:rPr>
            </w:pPr>
            <w:r>
              <w:rPr>
                <w:rFonts w:asciiTheme="minorEastAsia" w:hAnsiTheme="minorEastAsia" w:hint="eastAsia"/>
              </w:rPr>
              <w:t>まとめ</w:t>
            </w:r>
          </w:p>
        </w:tc>
        <w:tc>
          <w:tcPr>
            <w:tcW w:w="3543" w:type="dxa"/>
          </w:tcPr>
          <w:p w:rsidR="00363917" w:rsidRPr="000600AE" w:rsidRDefault="006042BB" w:rsidP="00167D18">
            <w:pPr>
              <w:ind w:left="210" w:hangingChars="100" w:hanging="210"/>
              <w:rPr>
                <w:rFonts w:asciiTheme="minorEastAsia" w:hAnsiTheme="minorEastAsia"/>
                <w:color w:val="FF0000"/>
              </w:rPr>
            </w:pPr>
            <w:r w:rsidRPr="000600AE">
              <w:rPr>
                <w:rFonts w:asciiTheme="minorEastAsia" w:hAnsiTheme="minorEastAsia" w:hint="eastAsia"/>
                <w:color w:val="FF0000"/>
              </w:rPr>
              <w:t>○</w:t>
            </w:r>
            <w:r w:rsidR="00167D18">
              <w:rPr>
                <w:rFonts w:asciiTheme="minorEastAsia" w:hAnsiTheme="minorEastAsia" w:hint="eastAsia"/>
                <w:color w:val="FF0000"/>
              </w:rPr>
              <w:t>本時の目標に対する</w:t>
            </w:r>
            <w:r w:rsidRPr="000600AE">
              <w:rPr>
                <w:rFonts w:asciiTheme="minorEastAsia" w:hAnsiTheme="minorEastAsia" w:hint="eastAsia"/>
                <w:color w:val="FF0000"/>
              </w:rPr>
              <w:t>振り返りをする</w:t>
            </w:r>
            <w:r w:rsidR="000600AE" w:rsidRPr="000600AE">
              <w:rPr>
                <w:rFonts w:asciiTheme="minorEastAsia" w:hAnsiTheme="minorEastAsia" w:hint="eastAsia"/>
                <w:color w:val="FF0000"/>
              </w:rPr>
              <w:t>。</w:t>
            </w:r>
          </w:p>
          <w:p w:rsidR="000600AE" w:rsidRDefault="000600AE" w:rsidP="00167D18">
            <w:pPr>
              <w:ind w:left="210" w:hangingChars="100" w:hanging="210"/>
              <w:rPr>
                <w:rFonts w:asciiTheme="minorEastAsia" w:hAnsiTheme="minorEastAsia"/>
              </w:rPr>
            </w:pPr>
            <w:r w:rsidRPr="000600AE">
              <w:rPr>
                <w:rFonts w:asciiTheme="minorEastAsia" w:hAnsiTheme="minorEastAsia" w:hint="eastAsia"/>
                <w:color w:val="FF0000"/>
              </w:rPr>
              <w:t>○</w:t>
            </w:r>
            <w:r w:rsidRPr="00722863">
              <w:rPr>
                <w:rFonts w:asciiTheme="minorEastAsia" w:hAnsiTheme="minorEastAsia" w:hint="eastAsia"/>
                <w:color w:val="FF0000"/>
                <w:spacing w:val="-6"/>
              </w:rPr>
              <w:t>次時の学習について見通しをもつ。</w:t>
            </w:r>
          </w:p>
        </w:tc>
        <w:tc>
          <w:tcPr>
            <w:tcW w:w="2733" w:type="dxa"/>
          </w:tcPr>
          <w:p w:rsidR="00363917" w:rsidRDefault="00363917">
            <w:pPr>
              <w:rPr>
                <w:rFonts w:asciiTheme="minorEastAsia" w:hAnsiTheme="minorEastAsia"/>
              </w:rPr>
            </w:pPr>
          </w:p>
        </w:tc>
        <w:tc>
          <w:tcPr>
            <w:tcW w:w="2459" w:type="dxa"/>
          </w:tcPr>
          <w:p w:rsidR="00363917" w:rsidRDefault="00363917">
            <w:pPr>
              <w:rPr>
                <w:rFonts w:asciiTheme="minorEastAsia" w:hAnsiTheme="minorEastAsia"/>
              </w:rPr>
            </w:pPr>
          </w:p>
        </w:tc>
      </w:tr>
    </w:tbl>
    <w:p w:rsidR="00363917" w:rsidRPr="00F07D14" w:rsidRDefault="008D5B7D">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93056" behindDoc="0" locked="0" layoutInCell="1" allowOverlap="1" wp14:anchorId="026AAD97" wp14:editId="51922AB5">
                <wp:simplePos x="0" y="0"/>
                <wp:positionH relativeFrom="column">
                  <wp:posOffset>1148080</wp:posOffset>
                </wp:positionH>
                <wp:positionV relativeFrom="paragraph">
                  <wp:posOffset>101269</wp:posOffset>
                </wp:positionV>
                <wp:extent cx="4876800" cy="333375"/>
                <wp:effectExtent l="0" t="95250" r="19050" b="28575"/>
                <wp:wrapNone/>
                <wp:docPr id="13" name="四角形吹き出し 13"/>
                <wp:cNvGraphicFramePr/>
                <a:graphic xmlns:a="http://schemas.openxmlformats.org/drawingml/2006/main">
                  <a:graphicData uri="http://schemas.microsoft.com/office/word/2010/wordprocessingShape">
                    <wps:wsp>
                      <wps:cNvSpPr/>
                      <wps:spPr>
                        <a:xfrm>
                          <a:off x="0" y="0"/>
                          <a:ext cx="4876800" cy="333375"/>
                        </a:xfrm>
                        <a:prstGeom prst="wedgeRectCallout">
                          <a:avLst>
                            <a:gd name="adj1" fmla="val -37244"/>
                            <a:gd name="adj2" fmla="val -73525"/>
                          </a:avLst>
                        </a:prstGeom>
                        <a:solidFill>
                          <a:srgbClr val="FFFFCC"/>
                        </a:solid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D62A9A" w:rsidRPr="00A40647" w:rsidRDefault="00D62A9A" w:rsidP="00D62A9A">
                            <w:pPr>
                              <w:jc w:val="left"/>
                              <w:rPr>
                                <w:rFonts w:asciiTheme="majorEastAsia" w:eastAsiaTheme="majorEastAsia" w:hAnsiTheme="majorEastAsia"/>
                                <w:color w:val="000000" w:themeColor="text1"/>
                                <w:sz w:val="16"/>
                                <w:szCs w:val="16"/>
                              </w:rPr>
                            </w:pPr>
                            <w:r w:rsidRPr="00A40647">
                              <w:rPr>
                                <w:rFonts w:asciiTheme="majorEastAsia" w:eastAsiaTheme="majorEastAsia" w:hAnsiTheme="majorEastAsia" w:hint="eastAsia"/>
                                <w:color w:val="000000" w:themeColor="text1"/>
                                <w:sz w:val="16"/>
                                <w:szCs w:val="16"/>
                              </w:rPr>
                              <w:t>変容を確認するとともに、生徒の学習改善、次時の指導</w:t>
                            </w:r>
                            <w:r w:rsidR="006A4C50" w:rsidRPr="00A40647">
                              <w:rPr>
                                <w:rFonts w:asciiTheme="majorEastAsia" w:eastAsiaTheme="majorEastAsia" w:hAnsiTheme="majorEastAsia" w:hint="eastAsia"/>
                                <w:color w:val="000000" w:themeColor="text1"/>
                                <w:sz w:val="16"/>
                                <w:szCs w:val="16"/>
                              </w:rPr>
                              <w:t>改善につなげることを意識して記述する。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AAD97" id="四角形吹き出し 13" o:spid="_x0000_s1041" type="#_x0000_t61" style="position:absolute;left:0;text-align:left;margin-left:90.4pt;margin-top:7.95pt;width:384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" adj="2755,-5081" fillcolor="#ffc" strokecolor="black [3213]" strokeweight="1pt">
                <v:stroke dashstyle="3 1"/>
                <v:textbox>
                  <w:txbxContent>
                    <w:p w:rsidR="00D62A9A" w:rsidRPr="00A40647" w:rsidRDefault="00D62A9A" w:rsidP="00D62A9A">
                      <w:pPr>
                        <w:jc w:val="left"/>
                        <w:rPr>
                          <w:rFonts w:asciiTheme="majorEastAsia" w:eastAsiaTheme="majorEastAsia" w:hAnsiTheme="majorEastAsia"/>
                          <w:color w:val="000000" w:themeColor="text1"/>
                          <w:sz w:val="16"/>
                          <w:szCs w:val="16"/>
                        </w:rPr>
                      </w:pPr>
                      <w:r w:rsidRPr="00A40647">
                        <w:rPr>
                          <w:rFonts w:asciiTheme="majorEastAsia" w:eastAsiaTheme="majorEastAsia" w:hAnsiTheme="majorEastAsia" w:hint="eastAsia"/>
                          <w:color w:val="000000" w:themeColor="text1"/>
                          <w:sz w:val="16"/>
                          <w:szCs w:val="16"/>
                        </w:rPr>
                        <w:t>変容を確認するとともに、生徒の学習改善、次時の指導</w:t>
                      </w:r>
                      <w:r w:rsidR="006A4C50" w:rsidRPr="00A40647">
                        <w:rPr>
                          <w:rFonts w:asciiTheme="majorEastAsia" w:eastAsiaTheme="majorEastAsia" w:hAnsiTheme="majorEastAsia" w:hint="eastAsia"/>
                          <w:color w:val="000000" w:themeColor="text1"/>
                          <w:sz w:val="16"/>
                          <w:szCs w:val="16"/>
                        </w:rPr>
                        <w:t>改善につなげることを意識して記述する。</w:t>
                      </w:r>
                    </w:p>
                  </w:txbxContent>
                </v:textbox>
              </v:shape>
            </w:pict>
          </mc:Fallback>
        </mc:AlternateContent>
      </w:r>
    </w:p>
    <w:p w:rsidR="00F07D14" w:rsidRDefault="00F07D14">
      <w:pPr>
        <w:rPr>
          <w:rFonts w:asciiTheme="minorEastAsia" w:hAnsiTheme="minorEastAsia"/>
        </w:rPr>
      </w:pPr>
      <w:r w:rsidRPr="00F07D14">
        <w:rPr>
          <w:rFonts w:asciiTheme="minorEastAsia" w:hAnsiTheme="minorEastAsia" w:hint="eastAsia"/>
        </w:rPr>
        <w:t>(3)</w:t>
      </w:r>
      <w:r w:rsidR="00BA5360">
        <w:rPr>
          <w:rFonts w:asciiTheme="minorEastAsia" w:hAnsiTheme="minorEastAsia" w:hint="eastAsia"/>
        </w:rPr>
        <w:t xml:space="preserve">　</w:t>
      </w:r>
      <w:r w:rsidRPr="00F07D14">
        <w:rPr>
          <w:rFonts w:asciiTheme="minorEastAsia" w:hAnsiTheme="minorEastAsia" w:hint="eastAsia"/>
        </w:rPr>
        <w:t>板書計画</w:t>
      </w:r>
    </w:p>
    <w:p w:rsidR="006042BB" w:rsidRDefault="007622B2">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6432" behindDoc="0" locked="0" layoutInCell="1" allowOverlap="1" wp14:anchorId="5B6C9FFF" wp14:editId="7142D951">
                <wp:simplePos x="0" y="0"/>
                <wp:positionH relativeFrom="column">
                  <wp:posOffset>60960</wp:posOffset>
                </wp:positionH>
                <wp:positionV relativeFrom="paragraph">
                  <wp:posOffset>48259</wp:posOffset>
                </wp:positionV>
                <wp:extent cx="6086475" cy="21431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086475" cy="2143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22B2" w:rsidRDefault="00436C9C">
                            <w:r>
                              <w:rPr>
                                <w:rFonts w:hint="eastAsia"/>
                              </w:rPr>
                              <w:t xml:space="preserve">　</w:t>
                            </w:r>
                            <w:r w:rsidRPr="00346A3B">
                              <w:rPr>
                                <w:rFonts w:hint="eastAsia"/>
                                <w:color w:val="FF0000"/>
                              </w:rPr>
                              <w:t xml:space="preserve">Lesson </w:t>
                            </w:r>
                            <w:r w:rsidRPr="00346A3B">
                              <w:rPr>
                                <w:rFonts w:hint="eastAsia"/>
                                <w:color w:val="FF0000"/>
                              </w:rPr>
                              <w:t>○　○○○○○○○○○○</w:t>
                            </w:r>
                            <w:r w:rsidR="006D0A85">
                              <w:rPr>
                                <w:rFonts w:hint="eastAsia"/>
                                <w:color w:val="FF0000"/>
                              </w:rPr>
                              <w:t xml:space="preserve">　　　　　　　　　　　　</w:t>
                            </w:r>
                            <w:r w:rsidR="006D0A85">
                              <w:rPr>
                                <w:rFonts w:hint="eastAsia"/>
                                <w:color w:val="FF0000"/>
                              </w:rPr>
                              <w:t>Tuesday</w:t>
                            </w:r>
                            <w:r w:rsidR="00BB6EA8">
                              <w:rPr>
                                <w:rFonts w:hint="eastAsia"/>
                                <w:color w:val="FF0000"/>
                              </w:rPr>
                              <w:t>, November 12, (</w:t>
                            </w:r>
                            <w:r w:rsidR="006D0A85">
                              <w:rPr>
                                <w:rFonts w:hint="eastAsia"/>
                                <w:color w:val="FF0000"/>
                              </w:rPr>
                              <w:t>sunny</w:t>
                            </w:r>
                            <w:r w:rsidR="00BB6EA8">
                              <w:rPr>
                                <w:rFonts w:hint="eastAsia"/>
                                <w:color w:val="FF0000"/>
                              </w:rPr>
                              <w:t>)</w:t>
                            </w:r>
                          </w:p>
                          <w:p w:rsidR="007622B2" w:rsidRDefault="007622B2"/>
                          <w:p w:rsidR="007622B2" w:rsidRDefault="007622B2"/>
                          <w:p w:rsidR="007622B2" w:rsidRDefault="007622B2"/>
                          <w:p w:rsidR="007622B2" w:rsidRPr="006D0A85" w:rsidRDefault="007622B2"/>
                          <w:p w:rsidR="007622B2" w:rsidRDefault="007622B2"/>
                          <w:p w:rsidR="00346A3B" w:rsidRDefault="00346A3B"/>
                          <w:p w:rsidR="00346A3B" w:rsidRDefault="00346A3B"/>
                          <w:p w:rsidR="007622B2" w:rsidRPr="00346A3B" w:rsidRDefault="007622B2">
                            <w:pPr>
                              <w:rPr>
                                <w:color w:val="FF0000"/>
                              </w:rPr>
                            </w:pPr>
                            <w:r w:rsidRPr="00346A3B">
                              <w:rPr>
                                <w:rFonts w:hint="eastAsia"/>
                                <w:color w:val="FF0000"/>
                              </w:rPr>
                              <w:t>（本時の学習の流れが分かるように、内容を整理して計画する。）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C9FFF" id="テキスト ボックス 5" o:spid="_x0000_s1042" type="#_x0000_t202" style="position:absolute;left:0;text-align:left;margin-left:4.8pt;margin-top:3.8pt;width:479.25pt;height:168.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" fillcolor="white [3201]" strokeweight=".5pt">
                <v:textbox>
                  <w:txbxContent>
                    <w:p w:rsidR="007622B2" w:rsidRDefault="00436C9C">
                      <w:r>
                        <w:rPr>
                          <w:rFonts w:hint="eastAsia"/>
                        </w:rPr>
                        <w:t xml:space="preserve">　</w:t>
                      </w:r>
                      <w:r w:rsidRPr="00346A3B">
                        <w:rPr>
                          <w:rFonts w:hint="eastAsia"/>
                          <w:color w:val="FF0000"/>
                        </w:rPr>
                        <w:t xml:space="preserve">Lesson </w:t>
                      </w:r>
                      <w:r w:rsidRPr="00346A3B">
                        <w:rPr>
                          <w:rFonts w:hint="eastAsia"/>
                          <w:color w:val="FF0000"/>
                        </w:rPr>
                        <w:t>○　○○○○○○○○○○</w:t>
                      </w:r>
                      <w:r w:rsidR="006D0A85">
                        <w:rPr>
                          <w:rFonts w:hint="eastAsia"/>
                          <w:color w:val="FF0000"/>
                        </w:rPr>
                        <w:t xml:space="preserve">　　　　　　　　　　　　</w:t>
                      </w:r>
                      <w:r w:rsidR="006D0A85">
                        <w:rPr>
                          <w:rFonts w:hint="eastAsia"/>
                          <w:color w:val="FF0000"/>
                        </w:rPr>
                        <w:t>Tuesday</w:t>
                      </w:r>
                      <w:r w:rsidR="00BB6EA8">
                        <w:rPr>
                          <w:rFonts w:hint="eastAsia"/>
                          <w:color w:val="FF0000"/>
                        </w:rPr>
                        <w:t>, November 12, (</w:t>
                      </w:r>
                      <w:r w:rsidR="006D0A85">
                        <w:rPr>
                          <w:rFonts w:hint="eastAsia"/>
                          <w:color w:val="FF0000"/>
                        </w:rPr>
                        <w:t>sunny</w:t>
                      </w:r>
                      <w:r w:rsidR="00BB6EA8">
                        <w:rPr>
                          <w:rFonts w:hint="eastAsia"/>
                          <w:color w:val="FF0000"/>
                        </w:rPr>
                        <w:t>)</w:t>
                      </w:r>
                    </w:p>
                    <w:p w:rsidR="007622B2" w:rsidRDefault="007622B2"/>
                    <w:p w:rsidR="007622B2" w:rsidRDefault="007622B2"/>
                    <w:p w:rsidR="007622B2" w:rsidRDefault="007622B2"/>
                    <w:p w:rsidR="007622B2" w:rsidRPr="006D0A85" w:rsidRDefault="007622B2"/>
                    <w:p w:rsidR="007622B2" w:rsidRDefault="007622B2"/>
                    <w:p w:rsidR="00346A3B" w:rsidRDefault="00346A3B"/>
                    <w:p w:rsidR="00346A3B" w:rsidRDefault="00346A3B"/>
                    <w:p w:rsidR="007622B2" w:rsidRPr="00346A3B" w:rsidRDefault="007622B2">
                      <w:pPr>
                        <w:rPr>
                          <w:color w:val="FF0000"/>
                        </w:rPr>
                      </w:pPr>
                      <w:r w:rsidRPr="00346A3B">
                        <w:rPr>
                          <w:rFonts w:hint="eastAsia"/>
                          <w:color w:val="FF0000"/>
                        </w:rPr>
                        <w:t>（本時の学習の流れが分かるように、内容を整理して計画する。）</w:t>
                      </w:r>
                    </w:p>
                  </w:txbxContent>
                </v:textbox>
              </v:shape>
            </w:pict>
          </mc:Fallback>
        </mc:AlternateContent>
      </w:r>
    </w:p>
    <w:p w:rsidR="006042BB" w:rsidRDefault="00436C9C">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7456" behindDoc="0" locked="0" layoutInCell="1" allowOverlap="1" wp14:anchorId="3CF95D17" wp14:editId="45751D96">
                <wp:simplePos x="0" y="0"/>
                <wp:positionH relativeFrom="column">
                  <wp:posOffset>241935</wp:posOffset>
                </wp:positionH>
                <wp:positionV relativeFrom="paragraph">
                  <wp:posOffset>127635</wp:posOffset>
                </wp:positionV>
                <wp:extent cx="3009900" cy="2762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009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22B2" w:rsidRPr="00346A3B" w:rsidRDefault="00436C9C">
                            <w:pPr>
                              <w:rPr>
                                <w:color w:val="FF0000"/>
                              </w:rPr>
                            </w:pPr>
                            <w:r w:rsidRPr="00346A3B">
                              <w:rPr>
                                <w:rFonts w:hint="eastAsia"/>
                                <w:color w:val="FF0000"/>
                              </w:rPr>
                              <w:t>（目標）</w:t>
                            </w:r>
                            <w:r w:rsidR="007622B2" w:rsidRPr="00346A3B">
                              <w:rPr>
                                <w:rFonts w:hint="eastAsia"/>
                                <w:color w:val="FF0000"/>
                              </w:rPr>
                              <w:t>○○できる。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F95D17" id="テキスト ボックス 6" o:spid="_x0000_s1043" type="#_x0000_t202" style="position:absolute;left:0;text-align:left;margin-left:19.05pt;margin-top:10.05pt;width:237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" fillcolor="white [3201]" strokeweight=".5pt">
                <v:textbox>
                  <w:txbxContent>
                    <w:p w:rsidR="007622B2" w:rsidRPr="00346A3B" w:rsidRDefault="00436C9C">
                      <w:pPr>
                        <w:rPr>
                          <w:color w:val="FF0000"/>
                        </w:rPr>
                      </w:pPr>
                      <w:r w:rsidRPr="00346A3B">
                        <w:rPr>
                          <w:rFonts w:hint="eastAsia"/>
                          <w:color w:val="FF0000"/>
                        </w:rPr>
                        <w:t>（目標）</w:t>
                      </w:r>
                      <w:r w:rsidR="007622B2" w:rsidRPr="00346A3B">
                        <w:rPr>
                          <w:rFonts w:hint="eastAsia"/>
                          <w:color w:val="FF0000"/>
                        </w:rPr>
                        <w:t>○○できる。</w:t>
                      </w:r>
                    </w:p>
                  </w:txbxContent>
                </v:textbox>
              </v:shape>
            </w:pict>
          </mc:Fallback>
        </mc:AlternateContent>
      </w:r>
    </w:p>
    <w:p w:rsidR="007622B2" w:rsidRDefault="006D0A85">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08D318B7" wp14:editId="2567D1BD">
                <wp:simplePos x="0" y="0"/>
                <wp:positionH relativeFrom="column">
                  <wp:posOffset>4137660</wp:posOffset>
                </wp:positionH>
                <wp:positionV relativeFrom="paragraph">
                  <wp:posOffset>33020</wp:posOffset>
                </wp:positionV>
                <wp:extent cx="1790700" cy="10001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179070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6C9C" w:rsidRPr="00346A3B" w:rsidRDefault="00436C9C" w:rsidP="00436C9C">
                            <w:pPr>
                              <w:jc w:val="center"/>
                              <w:rPr>
                                <w:color w:val="FF0000"/>
                              </w:rPr>
                            </w:pPr>
                            <w:r w:rsidRPr="00346A3B">
                              <w:rPr>
                                <w:rFonts w:hint="eastAsia"/>
                                <w:color w:val="FF0000"/>
                              </w:rPr>
                              <w:t>視覚的な掲示を工夫する。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318B7" id="正方形/長方形 7" o:spid="_x0000_s1044" style="position:absolute;left:0;text-align:left;margin-left:325.8pt;margin-top:2.6pt;width:141pt;height:7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" fillcolor="white [3201]" strokeweight=".5pt">
                <v:textbox>
                  <w:txbxContent>
                    <w:p w:rsidR="00436C9C" w:rsidRPr="00346A3B" w:rsidRDefault="00436C9C" w:rsidP="00436C9C">
                      <w:pPr>
                        <w:jc w:val="center"/>
                        <w:rPr>
                          <w:color w:val="FF0000"/>
                        </w:rPr>
                      </w:pPr>
                      <w:r w:rsidRPr="00346A3B">
                        <w:rPr>
                          <w:rFonts w:hint="eastAsia"/>
                          <w:color w:val="FF0000"/>
                        </w:rPr>
                        <w:t>視覚的な掲示を工夫する。</w:t>
                      </w:r>
                    </w:p>
                  </w:txbxContent>
                </v:textbox>
              </v:rect>
            </w:pict>
          </mc:Fallback>
        </mc:AlternateContent>
      </w:r>
    </w:p>
    <w:p w:rsidR="007622B2" w:rsidRDefault="007622B2">
      <w:pPr>
        <w:rPr>
          <w:rFonts w:asciiTheme="minorEastAsia" w:hAnsiTheme="minorEastAsia"/>
        </w:rPr>
      </w:pPr>
    </w:p>
    <w:p w:rsidR="007622B2" w:rsidRDefault="007622B2">
      <w:pPr>
        <w:rPr>
          <w:rFonts w:asciiTheme="minorEastAsia" w:hAnsiTheme="minorEastAsia"/>
        </w:rPr>
      </w:pPr>
    </w:p>
    <w:p w:rsidR="007622B2" w:rsidRDefault="007622B2">
      <w:pPr>
        <w:rPr>
          <w:rFonts w:asciiTheme="minorEastAsia" w:hAnsiTheme="minorEastAsia"/>
        </w:rPr>
      </w:pPr>
    </w:p>
    <w:p w:rsidR="007622B2" w:rsidRDefault="007622B2">
      <w:pPr>
        <w:rPr>
          <w:rFonts w:asciiTheme="minorEastAsia" w:hAnsiTheme="minorEastAsia"/>
        </w:rPr>
      </w:pPr>
    </w:p>
    <w:p w:rsidR="00346A3B" w:rsidRDefault="00346A3B">
      <w:pPr>
        <w:rPr>
          <w:rFonts w:asciiTheme="minorEastAsia" w:hAnsiTheme="minorEastAsia"/>
        </w:rPr>
      </w:pPr>
    </w:p>
    <w:p w:rsidR="00346A3B" w:rsidRDefault="00346A3B">
      <w:pPr>
        <w:rPr>
          <w:rFonts w:asciiTheme="minorEastAsia" w:hAnsiTheme="minorEastAsia"/>
        </w:rPr>
      </w:pPr>
    </w:p>
    <w:p w:rsidR="007622B2" w:rsidRPr="00F07D14" w:rsidRDefault="007622B2">
      <w:pPr>
        <w:rPr>
          <w:rFonts w:asciiTheme="minorEastAsia" w:hAnsiTheme="minorEastAsia"/>
        </w:rPr>
      </w:pPr>
    </w:p>
    <w:p w:rsidR="00F07D14" w:rsidRDefault="00F07D14">
      <w:pPr>
        <w:rPr>
          <w:rFonts w:asciiTheme="minorEastAsia" w:hAnsiTheme="minorEastAsia"/>
        </w:rPr>
      </w:pPr>
      <w:r w:rsidRPr="00F07D14">
        <w:rPr>
          <w:rFonts w:asciiTheme="minorEastAsia" w:hAnsiTheme="minorEastAsia" w:hint="eastAsia"/>
        </w:rPr>
        <w:t>(4)</w:t>
      </w:r>
      <w:r w:rsidR="00BA5360">
        <w:rPr>
          <w:rFonts w:asciiTheme="minorEastAsia" w:hAnsiTheme="minorEastAsia" w:hint="eastAsia"/>
        </w:rPr>
        <w:t xml:space="preserve">　</w:t>
      </w:r>
      <w:r w:rsidRPr="00F07D14">
        <w:rPr>
          <w:rFonts w:asciiTheme="minorEastAsia" w:hAnsiTheme="minorEastAsia" w:hint="eastAsia"/>
        </w:rPr>
        <w:t>授業観察の視点</w:t>
      </w:r>
    </w:p>
    <w:p w:rsidR="006042BB" w:rsidRPr="00346A3B" w:rsidRDefault="00A02CBC" w:rsidP="00346A3B">
      <w:pPr>
        <w:ind w:firstLineChars="100" w:firstLine="210"/>
        <w:rPr>
          <w:rFonts w:asciiTheme="minorEastAsia" w:hAnsiTheme="minorEastAsia"/>
          <w:color w:val="FF0000"/>
        </w:rPr>
      </w:pPr>
      <w:r w:rsidRPr="00346A3B">
        <w:rPr>
          <w:rFonts w:asciiTheme="minorEastAsia" w:hAnsiTheme="minorEastAsia" w:hint="eastAsia"/>
          <w:color w:val="FF0000"/>
        </w:rPr>
        <w:t>（</w:t>
      </w:r>
      <w:r w:rsidR="00291D82" w:rsidRPr="00346A3B">
        <w:rPr>
          <w:rFonts w:asciiTheme="minorEastAsia" w:hAnsiTheme="minorEastAsia" w:hint="eastAsia"/>
          <w:color w:val="FF0000"/>
        </w:rPr>
        <w:t>授業改善に向けて</w:t>
      </w:r>
      <w:r w:rsidR="00346A3B" w:rsidRPr="00346A3B">
        <w:rPr>
          <w:rFonts w:asciiTheme="minorEastAsia" w:hAnsiTheme="minorEastAsia" w:hint="eastAsia"/>
          <w:color w:val="FF0000"/>
        </w:rPr>
        <w:t>、観察してほしい点や協議してほしい点を記述する。</w:t>
      </w:r>
      <w:r w:rsidRPr="00346A3B">
        <w:rPr>
          <w:rFonts w:asciiTheme="minorEastAsia" w:hAnsiTheme="minorEastAsia" w:hint="eastAsia"/>
          <w:color w:val="FF0000"/>
        </w:rPr>
        <w:t>）</w:t>
      </w:r>
    </w:p>
    <w:p w:rsidR="00346A3B" w:rsidRPr="00346A3B" w:rsidRDefault="00346A3B" w:rsidP="006D0A85">
      <w:pPr>
        <w:ind w:firstLineChars="200" w:firstLine="420"/>
        <w:rPr>
          <w:rFonts w:asciiTheme="minorEastAsia" w:hAnsiTheme="minorEastAsia"/>
          <w:color w:val="FF0000"/>
        </w:rPr>
      </w:pPr>
      <w:r w:rsidRPr="00346A3B">
        <w:rPr>
          <w:rFonts w:asciiTheme="minorEastAsia" w:hAnsiTheme="minorEastAsia" w:hint="eastAsia"/>
          <w:color w:val="FF0000"/>
        </w:rPr>
        <w:t>例</w:t>
      </w:r>
      <w:r w:rsidR="006D0A85">
        <w:rPr>
          <w:rFonts w:asciiTheme="minorEastAsia" w:hAnsiTheme="minorEastAsia" w:hint="eastAsia"/>
          <w:color w:val="FF0000"/>
        </w:rPr>
        <w:t>)</w:t>
      </w:r>
      <w:r w:rsidRPr="00346A3B">
        <w:rPr>
          <w:rFonts w:asciiTheme="minorEastAsia" w:hAnsiTheme="minorEastAsia" w:hint="eastAsia"/>
          <w:color w:val="FF0000"/>
        </w:rPr>
        <w:t xml:space="preserve">　</w:t>
      </w:r>
      <w:r w:rsidR="006D0A85">
        <w:rPr>
          <w:rFonts w:asciiTheme="minorEastAsia" w:hAnsiTheme="minorEastAsia" w:hint="eastAsia"/>
          <w:color w:val="FF0000"/>
        </w:rPr>
        <w:t>○</w:t>
      </w:r>
      <w:r w:rsidRPr="00346A3B">
        <w:rPr>
          <w:rFonts w:asciiTheme="minorEastAsia" w:hAnsiTheme="minorEastAsia" w:hint="eastAsia"/>
          <w:color w:val="FF0000"/>
        </w:rPr>
        <w:t>本時が単元の目標を達成する内容となっていたか。</w:t>
      </w:r>
    </w:p>
    <w:p w:rsidR="00346A3B" w:rsidRPr="00346A3B" w:rsidRDefault="006D0A85" w:rsidP="006D0A85">
      <w:pPr>
        <w:ind w:firstLineChars="450" w:firstLine="945"/>
        <w:rPr>
          <w:rFonts w:asciiTheme="minorEastAsia" w:hAnsiTheme="minorEastAsia"/>
          <w:color w:val="FF0000"/>
        </w:rPr>
      </w:pPr>
      <w:r>
        <w:rPr>
          <w:rFonts w:asciiTheme="minorEastAsia" w:hAnsiTheme="minorEastAsia" w:hint="eastAsia"/>
          <w:color w:val="FF0000"/>
        </w:rPr>
        <w:t>○</w:t>
      </w:r>
      <w:r w:rsidR="00346A3B" w:rsidRPr="00346A3B">
        <w:rPr>
          <w:rFonts w:asciiTheme="minorEastAsia" w:hAnsiTheme="minorEastAsia" w:hint="eastAsia"/>
          <w:color w:val="FF0000"/>
        </w:rPr>
        <w:t>本時の目標を達成する学習活動になっていたか。</w:t>
      </w:r>
    </w:p>
    <w:p w:rsidR="00346A3B" w:rsidRPr="00346A3B" w:rsidRDefault="006D0A85" w:rsidP="006D0A85">
      <w:pPr>
        <w:ind w:firstLineChars="450" w:firstLine="945"/>
        <w:rPr>
          <w:rFonts w:asciiTheme="minorEastAsia" w:hAnsiTheme="minorEastAsia"/>
          <w:color w:val="FF0000"/>
        </w:rPr>
      </w:pPr>
      <w:r>
        <w:rPr>
          <w:rFonts w:asciiTheme="minorEastAsia" w:hAnsiTheme="minorEastAsia" w:hint="eastAsia"/>
          <w:color w:val="FF0000"/>
        </w:rPr>
        <w:t>○</w:t>
      </w:r>
      <w:r w:rsidR="00346A3B" w:rsidRPr="00346A3B">
        <w:rPr>
          <w:rFonts w:asciiTheme="minorEastAsia" w:hAnsiTheme="minorEastAsia" w:hint="eastAsia"/>
          <w:color w:val="FF0000"/>
        </w:rPr>
        <w:t>本時の目標と評価項目、学習内容が一致していたか。</w:t>
      </w:r>
    </w:p>
    <w:p w:rsidR="00346A3B" w:rsidRPr="00346A3B" w:rsidRDefault="006D0A85" w:rsidP="006D0A85">
      <w:pPr>
        <w:ind w:firstLineChars="450" w:firstLine="945"/>
        <w:rPr>
          <w:rFonts w:asciiTheme="minorEastAsia" w:hAnsiTheme="minorEastAsia"/>
          <w:color w:val="FF0000"/>
        </w:rPr>
      </w:pPr>
      <w:r>
        <w:rPr>
          <w:rFonts w:asciiTheme="minorEastAsia" w:hAnsiTheme="minorEastAsia" w:hint="eastAsia"/>
          <w:color w:val="FF0000"/>
        </w:rPr>
        <w:t>○</w:t>
      </w:r>
      <w:r w:rsidR="00346A3B" w:rsidRPr="00346A3B">
        <w:rPr>
          <w:rFonts w:asciiTheme="minorEastAsia" w:hAnsiTheme="minorEastAsia" w:hint="eastAsia"/>
          <w:color w:val="FF0000"/>
        </w:rPr>
        <w:t>評価項目・評価方法は適切であったか。</w:t>
      </w:r>
    </w:p>
    <w:p w:rsidR="00346A3B" w:rsidRPr="00346A3B" w:rsidRDefault="006D0A85" w:rsidP="006D0A85">
      <w:pPr>
        <w:ind w:firstLineChars="450" w:firstLine="945"/>
        <w:rPr>
          <w:rFonts w:asciiTheme="minorEastAsia" w:hAnsiTheme="minorEastAsia"/>
          <w:color w:val="FF0000"/>
        </w:rPr>
      </w:pPr>
      <w:r>
        <w:rPr>
          <w:rFonts w:asciiTheme="minorEastAsia" w:hAnsiTheme="minorEastAsia" w:hint="eastAsia"/>
          <w:color w:val="FF0000"/>
        </w:rPr>
        <w:t>○</w:t>
      </w:r>
      <w:r w:rsidR="00346A3B" w:rsidRPr="00346A3B">
        <w:rPr>
          <w:rFonts w:asciiTheme="minorEastAsia" w:hAnsiTheme="minorEastAsia" w:hint="eastAsia"/>
          <w:color w:val="FF0000"/>
        </w:rPr>
        <w:t>効果的な発問がされていたか。</w:t>
      </w:r>
    </w:p>
    <w:p w:rsidR="00346A3B" w:rsidRPr="00346A3B" w:rsidRDefault="006D0A85" w:rsidP="006D0A85">
      <w:pPr>
        <w:ind w:firstLineChars="450" w:firstLine="945"/>
        <w:rPr>
          <w:rFonts w:asciiTheme="minorEastAsia" w:hAnsiTheme="minorEastAsia"/>
          <w:color w:val="FF0000"/>
        </w:rPr>
      </w:pPr>
      <w:r>
        <w:rPr>
          <w:rFonts w:asciiTheme="minorEastAsia" w:hAnsiTheme="minorEastAsia" w:hint="eastAsia"/>
          <w:color w:val="FF0000"/>
        </w:rPr>
        <w:t>○</w:t>
      </w:r>
      <w:r w:rsidR="00346A3B" w:rsidRPr="00346A3B">
        <w:rPr>
          <w:rFonts w:asciiTheme="minorEastAsia" w:hAnsiTheme="minorEastAsia" w:hint="eastAsia"/>
          <w:color w:val="FF0000"/>
        </w:rPr>
        <w:t>配慮を要する生徒に応じた指導を行っていたか。</w:t>
      </w:r>
    </w:p>
    <w:p w:rsidR="000A74DF" w:rsidRDefault="006D0A85" w:rsidP="000A74DF">
      <w:pPr>
        <w:ind w:firstLineChars="450" w:firstLine="945"/>
        <w:rPr>
          <w:rFonts w:asciiTheme="minorEastAsia" w:hAnsiTheme="minorEastAsia"/>
          <w:color w:val="FF0000"/>
        </w:rPr>
      </w:pPr>
      <w:r>
        <w:rPr>
          <w:rFonts w:asciiTheme="minorEastAsia" w:hAnsiTheme="minorEastAsia" w:hint="eastAsia"/>
          <w:color w:val="FF0000"/>
        </w:rPr>
        <w:t>○</w:t>
      </w:r>
      <w:r w:rsidR="00346A3B" w:rsidRPr="00346A3B">
        <w:rPr>
          <w:rFonts w:asciiTheme="minorEastAsia" w:hAnsiTheme="minorEastAsia" w:hint="eastAsia"/>
          <w:color w:val="FF0000"/>
        </w:rPr>
        <w:t>「主体的・対話的で深い学び」の実現が図られていたか。　など</w:t>
      </w:r>
    </w:p>
    <w:p w:rsidR="00E3293A" w:rsidRPr="000A74DF" w:rsidRDefault="00E3293A" w:rsidP="000A74DF">
      <w:pPr>
        <w:rPr>
          <w:rFonts w:asciiTheme="minorEastAsia" w:hAnsiTheme="minorEastAsia"/>
          <w:color w:val="FF0000"/>
        </w:rPr>
      </w:pPr>
      <w:r w:rsidRPr="0068154F">
        <w:rPr>
          <w:rFonts w:ascii="メイリオ" w:eastAsia="メイリオ" w:hAnsi="メイリオ" w:hint="eastAsia"/>
          <w:b/>
          <w:sz w:val="24"/>
          <w:szCs w:val="24"/>
        </w:rPr>
        <w:t>【参考】５つの領域別の目標</w:t>
      </w:r>
    </w:p>
    <w:tbl>
      <w:tblPr>
        <w:tblStyle w:val="a3"/>
        <w:tblW w:w="0" w:type="auto"/>
        <w:tblLook w:val="04A0" w:firstRow="1" w:lastRow="0" w:firstColumn="1" w:lastColumn="0" w:noHBand="0" w:noVBand="1"/>
      </w:tblPr>
      <w:tblGrid>
        <w:gridCol w:w="1668"/>
        <w:gridCol w:w="8168"/>
      </w:tblGrid>
      <w:tr w:rsidR="00E3293A" w:rsidTr="000F3CB3">
        <w:tc>
          <w:tcPr>
            <w:tcW w:w="1668" w:type="dxa"/>
            <w:vAlign w:val="center"/>
          </w:tcPr>
          <w:p w:rsidR="00E3293A" w:rsidRPr="007570E4" w:rsidRDefault="00E3293A" w:rsidP="00DA74D5">
            <w:pPr>
              <w:spacing w:line="260" w:lineRule="exact"/>
              <w:jc w:val="center"/>
              <w:rPr>
                <w:sz w:val="22"/>
              </w:rPr>
            </w:pPr>
            <w:r w:rsidRPr="007570E4">
              <w:rPr>
                <w:rFonts w:hint="eastAsia"/>
                <w:sz w:val="22"/>
              </w:rPr>
              <w:t>聞くこと</w:t>
            </w:r>
          </w:p>
          <w:p w:rsidR="00E3293A" w:rsidRPr="007570E4" w:rsidRDefault="00E3293A" w:rsidP="00DA74D5">
            <w:pPr>
              <w:spacing w:line="260" w:lineRule="exact"/>
              <w:jc w:val="center"/>
              <w:rPr>
                <w:sz w:val="22"/>
              </w:rPr>
            </w:pPr>
          </w:p>
        </w:tc>
        <w:tc>
          <w:tcPr>
            <w:tcW w:w="8168" w:type="dxa"/>
          </w:tcPr>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ア</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はっきりと話されれば，日常的な話題について，必要な情報を聞き取ることができるようにする。</w:t>
            </w:r>
          </w:p>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イ</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はっきりと話されれば，日常的な話題について，話の概要を捉えることができるようにする。</w:t>
            </w:r>
          </w:p>
          <w:p w:rsidR="00E3293A" w:rsidRPr="007C4490" w:rsidRDefault="00E3293A" w:rsidP="000F3CB3">
            <w:pPr>
              <w:spacing w:line="276" w:lineRule="auto"/>
              <w:ind w:left="210" w:hangingChars="100" w:hanging="210"/>
              <w:rPr>
                <w:rFonts w:ascii="Courier New" w:eastAsia="ＭＳ Ｐゴシック" w:hAnsi="Courier New" w:cs="Courier New"/>
                <w:color w:val="000000"/>
                <w:szCs w:val="21"/>
              </w:rPr>
            </w:pPr>
            <w:r w:rsidRPr="007C4490">
              <w:rPr>
                <w:rFonts w:ascii="Courier New" w:hAnsi="Courier New" w:cs="Courier New"/>
                <w:color w:val="000000"/>
                <w:szCs w:val="21"/>
              </w:rPr>
              <w:t>ウ</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はっきりと話されれば，社会的な話題について，短い説明の要点を捉えることができるようにする。</w:t>
            </w:r>
          </w:p>
        </w:tc>
      </w:tr>
      <w:tr w:rsidR="00E3293A" w:rsidTr="000F3CB3">
        <w:tc>
          <w:tcPr>
            <w:tcW w:w="1668" w:type="dxa"/>
            <w:vAlign w:val="center"/>
          </w:tcPr>
          <w:p w:rsidR="00E3293A" w:rsidRPr="007570E4" w:rsidRDefault="00E3293A" w:rsidP="00DA74D5">
            <w:pPr>
              <w:spacing w:line="260" w:lineRule="exact"/>
              <w:jc w:val="center"/>
              <w:rPr>
                <w:sz w:val="22"/>
              </w:rPr>
            </w:pPr>
            <w:r w:rsidRPr="007570E4">
              <w:rPr>
                <w:rFonts w:hint="eastAsia"/>
                <w:sz w:val="22"/>
              </w:rPr>
              <w:t>読むこと</w:t>
            </w:r>
          </w:p>
          <w:p w:rsidR="00E3293A" w:rsidRPr="007570E4" w:rsidRDefault="00E3293A" w:rsidP="00DA74D5">
            <w:pPr>
              <w:spacing w:line="260" w:lineRule="exact"/>
              <w:jc w:val="center"/>
              <w:rPr>
                <w:sz w:val="22"/>
              </w:rPr>
            </w:pPr>
          </w:p>
        </w:tc>
        <w:tc>
          <w:tcPr>
            <w:tcW w:w="8168" w:type="dxa"/>
          </w:tcPr>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ア</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日常的な話題について，簡単な語句や文で書かれたものから必要な情報を読み取ることができるようにする。</w:t>
            </w:r>
          </w:p>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イ</w:t>
            </w:r>
            <w:r w:rsidRPr="007C4490">
              <w:rPr>
                <w:rFonts w:ascii="Courier New" w:hAnsi="Courier New" w:cs="Courier New" w:hint="eastAsia"/>
                <w:color w:val="000000"/>
                <w:szCs w:val="21"/>
              </w:rPr>
              <w:t xml:space="preserve">　</w:t>
            </w:r>
            <w:r w:rsidR="004C0A2B">
              <w:rPr>
                <w:rFonts w:ascii="Courier New" w:hAnsi="Courier New" w:cs="Courier New"/>
                <w:color w:val="000000"/>
                <w:szCs w:val="21"/>
              </w:rPr>
              <w:t>日常的な話題について，簡単な</w:t>
            </w:r>
            <w:r w:rsidR="004C0A2B">
              <w:rPr>
                <w:rFonts w:ascii="Courier New" w:hAnsi="Courier New" w:cs="Courier New" w:hint="eastAsia"/>
                <w:color w:val="000000"/>
                <w:szCs w:val="21"/>
              </w:rPr>
              <w:t>語句</w:t>
            </w:r>
            <w:r w:rsidRPr="007C4490">
              <w:rPr>
                <w:rFonts w:ascii="Courier New" w:hAnsi="Courier New" w:cs="Courier New"/>
                <w:color w:val="000000"/>
                <w:szCs w:val="21"/>
              </w:rPr>
              <w:t>や文で書かれた短い文章の概要を捉えることができるようにする。</w:t>
            </w:r>
          </w:p>
          <w:p w:rsidR="00E3293A" w:rsidRPr="007C4490" w:rsidRDefault="00E3293A" w:rsidP="000F3CB3">
            <w:pPr>
              <w:spacing w:line="276" w:lineRule="auto"/>
              <w:ind w:left="210" w:hangingChars="100" w:hanging="210"/>
              <w:rPr>
                <w:rFonts w:ascii="Courier New" w:eastAsia="ＭＳ Ｐゴシック" w:hAnsi="Courier New" w:cs="Courier New"/>
                <w:color w:val="000000"/>
                <w:szCs w:val="21"/>
              </w:rPr>
            </w:pPr>
            <w:r w:rsidRPr="007C4490">
              <w:rPr>
                <w:rFonts w:ascii="Courier New" w:hAnsi="Courier New" w:cs="Courier New"/>
                <w:color w:val="000000"/>
                <w:szCs w:val="21"/>
              </w:rPr>
              <w:t>ウ</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社会的な話題について，簡単な語句や文で書かれた短い文章の要点を捉えることができるようにする。</w:t>
            </w:r>
          </w:p>
        </w:tc>
      </w:tr>
      <w:tr w:rsidR="00E3293A" w:rsidTr="000F3CB3">
        <w:tc>
          <w:tcPr>
            <w:tcW w:w="1668" w:type="dxa"/>
            <w:vAlign w:val="center"/>
          </w:tcPr>
          <w:p w:rsidR="00E3293A" w:rsidRPr="007570E4" w:rsidRDefault="00E3293A" w:rsidP="00DA74D5">
            <w:pPr>
              <w:spacing w:line="260" w:lineRule="exact"/>
              <w:jc w:val="center"/>
              <w:rPr>
                <w:sz w:val="22"/>
              </w:rPr>
            </w:pPr>
            <w:r w:rsidRPr="007570E4">
              <w:rPr>
                <w:rFonts w:hint="eastAsia"/>
                <w:sz w:val="22"/>
              </w:rPr>
              <w:t>話すこと</w:t>
            </w:r>
          </w:p>
          <w:p w:rsidR="00E3293A" w:rsidRPr="007570E4" w:rsidRDefault="00E3293A" w:rsidP="00DA74D5">
            <w:pPr>
              <w:spacing w:line="260" w:lineRule="exact"/>
              <w:jc w:val="center"/>
              <w:rPr>
                <w:sz w:val="22"/>
              </w:rPr>
            </w:pPr>
            <w:r w:rsidRPr="007570E4">
              <w:rPr>
                <w:rFonts w:hint="eastAsia"/>
                <w:sz w:val="22"/>
              </w:rPr>
              <w:t>［やり取り］</w:t>
            </w:r>
          </w:p>
          <w:p w:rsidR="00E3293A" w:rsidRPr="007570E4" w:rsidRDefault="00E3293A" w:rsidP="00DA74D5">
            <w:pPr>
              <w:spacing w:line="260" w:lineRule="exact"/>
              <w:jc w:val="center"/>
              <w:rPr>
                <w:sz w:val="22"/>
              </w:rPr>
            </w:pPr>
          </w:p>
        </w:tc>
        <w:tc>
          <w:tcPr>
            <w:tcW w:w="8168" w:type="dxa"/>
          </w:tcPr>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ア</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関心のある事柄について，簡単な語句や文を用いて即興で伝え合うことができるようにする。</w:t>
            </w:r>
          </w:p>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イ</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日常的な話題について，事実や自分の考え，気持ちなどを整理し，簡単な語句や文を用いて伝えたり，相手からの質問に答えたりすることができるようにする。</w:t>
            </w:r>
          </w:p>
          <w:p w:rsidR="00E3293A" w:rsidRPr="007C4490" w:rsidRDefault="00E3293A" w:rsidP="000F3CB3">
            <w:pPr>
              <w:spacing w:line="276" w:lineRule="auto"/>
              <w:ind w:left="210" w:hangingChars="100" w:hanging="210"/>
              <w:rPr>
                <w:rFonts w:ascii="Courier New" w:eastAsia="ＭＳ Ｐゴシック" w:hAnsi="Courier New" w:cs="Courier New"/>
                <w:color w:val="000000"/>
                <w:szCs w:val="21"/>
              </w:rPr>
            </w:pPr>
            <w:r w:rsidRPr="007C4490">
              <w:rPr>
                <w:rFonts w:ascii="Courier New" w:hAnsi="Courier New" w:cs="Courier New"/>
                <w:color w:val="000000"/>
                <w:szCs w:val="21"/>
              </w:rPr>
              <w:t>ウ</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社会的な話題に関して聞いたり読んだりしたことについて，考えたことや感じたこと，その理由などを，簡単な語句や文を用いて述べ合うことができるようにする。</w:t>
            </w:r>
          </w:p>
        </w:tc>
      </w:tr>
      <w:tr w:rsidR="00E3293A" w:rsidTr="000F3CB3">
        <w:tc>
          <w:tcPr>
            <w:tcW w:w="1668" w:type="dxa"/>
            <w:vAlign w:val="center"/>
          </w:tcPr>
          <w:p w:rsidR="00E3293A" w:rsidRPr="007570E4" w:rsidRDefault="00E3293A" w:rsidP="00DA74D5">
            <w:pPr>
              <w:spacing w:line="260" w:lineRule="exact"/>
              <w:jc w:val="center"/>
              <w:rPr>
                <w:sz w:val="22"/>
              </w:rPr>
            </w:pPr>
            <w:r w:rsidRPr="007570E4">
              <w:rPr>
                <w:rFonts w:hint="eastAsia"/>
                <w:sz w:val="22"/>
              </w:rPr>
              <w:t>話すこと</w:t>
            </w:r>
          </w:p>
          <w:p w:rsidR="00E3293A" w:rsidRPr="007570E4" w:rsidRDefault="00E3293A" w:rsidP="00DA74D5">
            <w:pPr>
              <w:spacing w:line="260" w:lineRule="exact"/>
              <w:jc w:val="center"/>
              <w:rPr>
                <w:sz w:val="22"/>
              </w:rPr>
            </w:pPr>
            <w:r w:rsidRPr="007570E4">
              <w:rPr>
                <w:rFonts w:hint="eastAsia"/>
                <w:sz w:val="22"/>
              </w:rPr>
              <w:t>［発表］</w:t>
            </w:r>
          </w:p>
          <w:p w:rsidR="00E3293A" w:rsidRPr="007570E4" w:rsidRDefault="00E3293A" w:rsidP="00DA74D5">
            <w:pPr>
              <w:spacing w:line="260" w:lineRule="exact"/>
              <w:jc w:val="center"/>
              <w:rPr>
                <w:sz w:val="22"/>
              </w:rPr>
            </w:pPr>
          </w:p>
        </w:tc>
        <w:tc>
          <w:tcPr>
            <w:tcW w:w="8168" w:type="dxa"/>
          </w:tcPr>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ア</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関心のある事柄について，簡単な語句や文を用いて即興で話すことができるようにする。</w:t>
            </w:r>
          </w:p>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イ</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日常的な話題について，事実や自分の考え，気持ちなどを整理し，簡単な語句や文を用いてまとまりのある内容を話すことができるようにする。</w:t>
            </w:r>
          </w:p>
          <w:p w:rsidR="00E3293A" w:rsidRPr="007C4490" w:rsidRDefault="00E3293A" w:rsidP="000F3CB3">
            <w:pPr>
              <w:spacing w:line="276" w:lineRule="auto"/>
              <w:ind w:left="210" w:hangingChars="100" w:hanging="210"/>
              <w:rPr>
                <w:rFonts w:ascii="Courier New" w:eastAsia="ＭＳ Ｐゴシック" w:hAnsi="Courier New" w:cs="Courier New"/>
                <w:color w:val="000000"/>
                <w:szCs w:val="21"/>
              </w:rPr>
            </w:pPr>
            <w:r w:rsidRPr="007C4490">
              <w:rPr>
                <w:rFonts w:ascii="Courier New" w:hAnsi="Courier New" w:cs="Courier New"/>
                <w:color w:val="000000"/>
                <w:szCs w:val="21"/>
              </w:rPr>
              <w:t>ウ</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社会的な話題に関して聞いたり読んだりしたことについて，考えたことや感じたこと，その理由などを，簡単な語句や文を用いて話すことができるようにする。</w:t>
            </w:r>
          </w:p>
        </w:tc>
      </w:tr>
      <w:tr w:rsidR="00E3293A" w:rsidTr="000F3CB3">
        <w:tc>
          <w:tcPr>
            <w:tcW w:w="1668" w:type="dxa"/>
            <w:vAlign w:val="center"/>
          </w:tcPr>
          <w:p w:rsidR="00E3293A" w:rsidRPr="007570E4" w:rsidRDefault="00E3293A" w:rsidP="00DA74D5">
            <w:pPr>
              <w:spacing w:line="260" w:lineRule="exact"/>
              <w:jc w:val="center"/>
              <w:rPr>
                <w:sz w:val="22"/>
              </w:rPr>
            </w:pPr>
            <w:r w:rsidRPr="007570E4">
              <w:rPr>
                <w:rFonts w:hint="eastAsia"/>
                <w:sz w:val="22"/>
              </w:rPr>
              <w:t>書くこと</w:t>
            </w:r>
          </w:p>
        </w:tc>
        <w:tc>
          <w:tcPr>
            <w:tcW w:w="8168" w:type="dxa"/>
          </w:tcPr>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ア</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関心のある事柄について，簡単な語句や文を用いて正確に書くことができるようにする。</w:t>
            </w:r>
          </w:p>
          <w:p w:rsidR="00E3293A" w:rsidRPr="007C4490" w:rsidRDefault="00E3293A" w:rsidP="000F3CB3">
            <w:pPr>
              <w:spacing w:line="276" w:lineRule="auto"/>
              <w:ind w:left="210" w:hangingChars="100" w:hanging="210"/>
              <w:rPr>
                <w:rFonts w:ascii="Courier New" w:hAnsi="Courier New" w:cs="Courier New"/>
                <w:color w:val="000000"/>
                <w:szCs w:val="21"/>
              </w:rPr>
            </w:pPr>
            <w:r w:rsidRPr="007C4490">
              <w:rPr>
                <w:rFonts w:ascii="Courier New" w:hAnsi="Courier New" w:cs="Courier New"/>
                <w:color w:val="000000"/>
                <w:szCs w:val="21"/>
              </w:rPr>
              <w:t>イ</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日常的な話題について，事実や自分の考え，気持ちなどを整理し，簡単な語句や文を用いてまとまりのある文章を書くことができるようにする。</w:t>
            </w:r>
          </w:p>
          <w:p w:rsidR="00E3293A" w:rsidRPr="007C4490" w:rsidRDefault="00E3293A" w:rsidP="000F3CB3">
            <w:pPr>
              <w:spacing w:line="276" w:lineRule="auto"/>
              <w:ind w:left="210" w:hangingChars="100" w:hanging="210"/>
              <w:rPr>
                <w:rFonts w:ascii="Courier New" w:eastAsia="ＭＳ Ｐゴシック" w:hAnsi="Courier New" w:cs="Courier New"/>
                <w:color w:val="000000"/>
                <w:szCs w:val="21"/>
              </w:rPr>
            </w:pPr>
            <w:r w:rsidRPr="007C4490">
              <w:rPr>
                <w:rFonts w:ascii="Courier New" w:hAnsi="Courier New" w:cs="Courier New"/>
                <w:color w:val="000000"/>
                <w:szCs w:val="21"/>
              </w:rPr>
              <w:t>ウ</w:t>
            </w:r>
            <w:r w:rsidRPr="007C4490">
              <w:rPr>
                <w:rFonts w:ascii="Courier New" w:hAnsi="Courier New" w:cs="Courier New" w:hint="eastAsia"/>
                <w:color w:val="000000"/>
                <w:szCs w:val="21"/>
              </w:rPr>
              <w:t xml:space="preserve">　</w:t>
            </w:r>
            <w:r w:rsidRPr="007C4490">
              <w:rPr>
                <w:rFonts w:ascii="Courier New" w:hAnsi="Courier New" w:cs="Courier New"/>
                <w:color w:val="000000"/>
                <w:szCs w:val="21"/>
              </w:rPr>
              <w:t>社会的な話題に関して聞いたり読んだりしたことについて，考えたことや感じたこと，その理由などを，簡単な語句や文を用いて書くことができるようにする。</w:t>
            </w:r>
          </w:p>
        </w:tc>
      </w:tr>
    </w:tbl>
    <w:p w:rsidR="00E3293A" w:rsidRDefault="00E3293A" w:rsidP="00E3293A">
      <w:pPr>
        <w:rPr>
          <w:rFonts w:asciiTheme="minorEastAsia" w:hAnsiTheme="minorEastAsia"/>
          <w:color w:val="FF0000"/>
          <w:szCs w:val="21"/>
        </w:rPr>
      </w:pPr>
    </w:p>
    <w:p w:rsidR="00E3293A" w:rsidRPr="007570E4" w:rsidRDefault="00B819C4" w:rsidP="00E3293A">
      <w:pPr>
        <w:jc w:val="right"/>
        <w:rPr>
          <w:rFonts w:asciiTheme="minorEastAsia" w:hAnsiTheme="minorEastAsia"/>
          <w:szCs w:val="21"/>
        </w:rPr>
      </w:pPr>
      <w:r>
        <w:rPr>
          <w:rFonts w:asciiTheme="minorEastAsia" w:hAnsiTheme="minorEastAsia" w:hint="eastAsia"/>
          <w:szCs w:val="21"/>
        </w:rPr>
        <w:t>「中学校学習指導要領解説</w:t>
      </w:r>
      <w:r w:rsidR="00E3293A" w:rsidRPr="007570E4">
        <w:rPr>
          <w:rFonts w:asciiTheme="minorEastAsia" w:hAnsiTheme="minorEastAsia" w:hint="eastAsia"/>
          <w:szCs w:val="21"/>
        </w:rPr>
        <w:t>外国語編」（平成</w:t>
      </w:r>
      <w:r w:rsidR="00E3293A">
        <w:rPr>
          <w:rFonts w:asciiTheme="minorEastAsia" w:hAnsiTheme="minorEastAsia" w:hint="eastAsia"/>
          <w:szCs w:val="21"/>
        </w:rPr>
        <w:t>29</w:t>
      </w:r>
      <w:r w:rsidR="00E3293A" w:rsidRPr="007570E4">
        <w:rPr>
          <w:rFonts w:asciiTheme="minorEastAsia" w:hAnsiTheme="minorEastAsia" w:hint="eastAsia"/>
          <w:szCs w:val="21"/>
        </w:rPr>
        <w:t>年７月　文部科学省）より抜粋</w:t>
      </w:r>
    </w:p>
    <w:p w:rsidR="00E3293A" w:rsidRPr="00E3293A" w:rsidRDefault="00E3293A" w:rsidP="0068154F">
      <w:pPr>
        <w:rPr>
          <w:rFonts w:ascii="メイリオ" w:eastAsia="メイリオ" w:hAnsi="メイリオ"/>
          <w:b/>
          <w:sz w:val="24"/>
          <w:szCs w:val="24"/>
        </w:rPr>
      </w:pPr>
    </w:p>
    <w:p w:rsidR="00E3293A" w:rsidRPr="00E534DE" w:rsidRDefault="00E3293A" w:rsidP="00E3293A">
      <w:pPr>
        <w:rPr>
          <w:rFonts w:ascii="メイリオ" w:eastAsia="メイリオ" w:hAnsi="メイリオ"/>
          <w:b/>
          <w:sz w:val="24"/>
          <w:szCs w:val="24"/>
        </w:rPr>
      </w:pPr>
      <w:r w:rsidRPr="00E534DE">
        <w:rPr>
          <w:rFonts w:ascii="メイリオ" w:eastAsia="メイリオ" w:hAnsi="メイリオ" w:hint="eastAsia"/>
          <w:b/>
          <w:sz w:val="24"/>
          <w:szCs w:val="24"/>
        </w:rPr>
        <w:t>学習指導案チェックリスト</w:t>
      </w:r>
    </w:p>
    <w:p w:rsidR="00E3293A" w:rsidRPr="00953B75" w:rsidRDefault="00E3293A" w:rsidP="00E3293A">
      <w:pPr>
        <w:rPr>
          <w:rFonts w:asciiTheme="minorEastAsia" w:hAnsiTheme="minorEastAsia"/>
          <w:sz w:val="8"/>
          <w:szCs w:val="8"/>
        </w:rPr>
      </w:pPr>
    </w:p>
    <w:p w:rsidR="00E3293A" w:rsidRPr="00DA74D5" w:rsidRDefault="00E3293A" w:rsidP="00E3293A">
      <w:pPr>
        <w:rPr>
          <w:rFonts w:ascii="メイリオ" w:eastAsia="メイリオ" w:hAnsi="メイリオ"/>
          <w:b/>
          <w:szCs w:val="21"/>
        </w:rPr>
      </w:pPr>
      <w:r w:rsidRPr="00DA74D5">
        <w:rPr>
          <w:rFonts w:ascii="メイリオ" w:eastAsia="メイリオ" w:hAnsi="メイリオ" w:hint="eastAsia"/>
          <w:b/>
          <w:szCs w:val="21"/>
        </w:rPr>
        <w:t>＜目標に関すること＞</w:t>
      </w:r>
    </w:p>
    <w:p w:rsidR="00E3293A" w:rsidRPr="006949EF" w:rsidRDefault="00E3293A" w:rsidP="00E3293A">
      <w:pPr>
        <w:pStyle w:val="aa"/>
        <w:numPr>
          <w:ilvl w:val="0"/>
          <w:numId w:val="1"/>
        </w:numPr>
        <w:snapToGrid w:val="0"/>
        <w:ind w:leftChars="0" w:left="357"/>
        <w:rPr>
          <w:rFonts w:ascii="メイリオ" w:eastAsia="メイリオ" w:hAnsi="メイリオ"/>
          <w:szCs w:val="21"/>
        </w:rPr>
      </w:pPr>
      <w:r w:rsidRPr="006949EF">
        <w:rPr>
          <w:rFonts w:ascii="メイリオ" w:eastAsia="メイリオ" w:hAnsi="メイリオ" w:hint="eastAsia"/>
          <w:szCs w:val="21"/>
        </w:rPr>
        <w:t>「</w:t>
      </w:r>
      <w:r w:rsidR="00722863">
        <w:rPr>
          <w:rFonts w:ascii="メイリオ" w:eastAsia="メイリオ" w:hAnsi="メイリオ" w:hint="eastAsia"/>
          <w:szCs w:val="21"/>
        </w:rPr>
        <w:t>２</w:t>
      </w:r>
      <w:r w:rsidRPr="006949EF">
        <w:rPr>
          <w:rFonts w:ascii="メイリオ" w:eastAsia="メイリオ" w:hAnsi="メイリオ" w:hint="eastAsia"/>
          <w:szCs w:val="21"/>
        </w:rPr>
        <w:t xml:space="preserve">　単元の目標」「</w:t>
      </w:r>
      <w:r w:rsidR="00722863">
        <w:rPr>
          <w:rFonts w:ascii="メイリオ" w:eastAsia="メイリオ" w:hAnsi="メイリオ" w:hint="eastAsia"/>
          <w:szCs w:val="21"/>
        </w:rPr>
        <w:t>３</w:t>
      </w:r>
      <w:r w:rsidRPr="006949EF">
        <w:rPr>
          <w:rFonts w:ascii="メイリオ" w:eastAsia="メイリオ" w:hAnsi="メイリオ" w:hint="eastAsia"/>
          <w:szCs w:val="21"/>
        </w:rPr>
        <w:t xml:space="preserve">　関連する学習指導要領における領域別目標」</w:t>
      </w:r>
      <w:r w:rsidR="00722863">
        <w:rPr>
          <w:rFonts w:ascii="メイリオ" w:eastAsia="メイリオ" w:hAnsi="メイリオ" w:hint="eastAsia"/>
          <w:szCs w:val="21"/>
        </w:rPr>
        <w:t>「７</w:t>
      </w:r>
      <w:r w:rsidRPr="006949EF">
        <w:rPr>
          <w:rFonts w:ascii="メイリオ" w:eastAsia="メイリオ" w:hAnsi="メイリオ" w:hint="eastAsia"/>
          <w:szCs w:val="21"/>
        </w:rPr>
        <w:t xml:space="preserve">　単元の指導計画と評価計画」「</w:t>
      </w:r>
      <w:r w:rsidR="00722863">
        <w:rPr>
          <w:rFonts w:ascii="メイリオ" w:eastAsia="メイリオ" w:hAnsi="メイリオ" w:hint="eastAsia"/>
          <w:szCs w:val="21"/>
        </w:rPr>
        <w:t>９</w:t>
      </w:r>
      <w:r w:rsidRPr="006949EF">
        <w:rPr>
          <w:rFonts w:ascii="メイリオ" w:eastAsia="メイリオ" w:hAnsi="メイリオ" w:hint="eastAsia"/>
          <w:szCs w:val="21"/>
        </w:rPr>
        <w:t xml:space="preserve">　本時」に書いた内容は一貫していますか。</w:t>
      </w:r>
    </w:p>
    <w:p w:rsidR="00E3293A" w:rsidRDefault="00E3293A" w:rsidP="00E3293A">
      <w:pPr>
        <w:pStyle w:val="ab"/>
        <w:snapToGrid w:val="0"/>
        <w:ind w:left="357"/>
        <w:rPr>
          <w:rFonts w:ascii="メイリオ" w:eastAsia="メイリオ" w:hAnsi="メイリオ"/>
          <w:sz w:val="21"/>
        </w:rPr>
      </w:pPr>
      <w:r w:rsidRPr="006949EF">
        <w:rPr>
          <w:rFonts w:ascii="メイリオ" w:eastAsia="メイリオ" w:hAnsi="メイリオ" w:hint="eastAsia"/>
          <w:sz w:val="21"/>
        </w:rPr>
        <w:t>（学習指導要領で定められた○○について、</w:t>
      </w:r>
      <w:r w:rsidR="00B753EF">
        <w:rPr>
          <w:rFonts w:ascii="メイリオ" w:eastAsia="メイリオ" w:hAnsi="メイリオ" w:hint="eastAsia"/>
          <w:sz w:val="21"/>
        </w:rPr>
        <w:t>「</w:t>
      </w:r>
      <w:r w:rsidRPr="006949EF">
        <w:rPr>
          <w:rFonts w:ascii="メイリオ" w:eastAsia="メイリオ" w:hAnsi="メイリオ" w:hint="eastAsia"/>
          <w:sz w:val="21"/>
        </w:rPr>
        <w:t>この単元では○○に焦点化して指導す</w:t>
      </w:r>
      <w:r>
        <w:rPr>
          <w:rFonts w:ascii="メイリオ" w:eastAsia="メイリオ" w:hAnsi="メイリオ" w:hint="eastAsia"/>
          <w:sz w:val="21"/>
        </w:rPr>
        <w:t>る。そのためにこのように単元</w:t>
      </w:r>
      <w:r w:rsidR="007F68B3">
        <w:rPr>
          <w:rFonts w:ascii="メイリオ" w:eastAsia="メイリオ" w:hAnsi="メイリオ" w:hint="eastAsia"/>
          <w:sz w:val="21"/>
        </w:rPr>
        <w:t>を</w:t>
      </w:r>
      <w:r>
        <w:rPr>
          <w:rFonts w:ascii="メイリオ" w:eastAsia="メイリオ" w:hAnsi="メイリオ" w:hint="eastAsia"/>
          <w:sz w:val="21"/>
        </w:rPr>
        <w:t>計画し、本時では○○を行う。</w:t>
      </w:r>
      <w:r w:rsidR="00B753EF">
        <w:rPr>
          <w:rFonts w:ascii="メイリオ" w:eastAsia="メイリオ" w:hAnsi="メイリオ" w:hint="eastAsia"/>
          <w:sz w:val="21"/>
        </w:rPr>
        <w:t>」</w:t>
      </w:r>
      <w:r>
        <w:rPr>
          <w:rFonts w:ascii="メイリオ" w:eastAsia="メイリオ" w:hAnsi="メイリオ" w:hint="eastAsia"/>
          <w:sz w:val="21"/>
        </w:rPr>
        <w:t>というつく</w:t>
      </w:r>
      <w:r w:rsidRPr="006949EF">
        <w:rPr>
          <w:rFonts w:ascii="メイリオ" w:eastAsia="メイリオ" w:hAnsi="メイリオ" w:hint="eastAsia"/>
          <w:sz w:val="21"/>
        </w:rPr>
        <w:t>りになっているか。）</w:t>
      </w:r>
    </w:p>
    <w:p w:rsidR="00E3293A" w:rsidRPr="00953B75" w:rsidRDefault="00E3293A" w:rsidP="00E3293A">
      <w:pPr>
        <w:pStyle w:val="ab"/>
        <w:snapToGrid w:val="0"/>
        <w:ind w:left="357"/>
        <w:rPr>
          <w:rFonts w:ascii="メイリオ" w:eastAsia="メイリオ" w:hAnsi="メイリオ"/>
          <w:sz w:val="8"/>
          <w:szCs w:val="8"/>
        </w:rPr>
      </w:pPr>
    </w:p>
    <w:p w:rsidR="00E3293A" w:rsidRPr="006949EF" w:rsidRDefault="00E3293A" w:rsidP="00E3293A">
      <w:pPr>
        <w:pStyle w:val="ab"/>
        <w:numPr>
          <w:ilvl w:val="0"/>
          <w:numId w:val="1"/>
        </w:numPr>
        <w:snapToGrid w:val="0"/>
        <w:ind w:left="357"/>
        <w:rPr>
          <w:rFonts w:ascii="メイリオ" w:eastAsia="メイリオ" w:hAnsi="メイリオ"/>
          <w:sz w:val="21"/>
        </w:rPr>
      </w:pPr>
      <w:r w:rsidRPr="006949EF">
        <w:rPr>
          <w:rFonts w:ascii="メイリオ" w:eastAsia="メイリオ" w:hAnsi="メイリオ" w:hint="eastAsia"/>
          <w:sz w:val="21"/>
        </w:rPr>
        <w:t>単元の目標、本時の目標は英語で表現したり伝え合ったりできるようになる内容を「〜できる」の形で設定していますか。</w:t>
      </w:r>
    </w:p>
    <w:p w:rsidR="00E3293A" w:rsidRPr="006949EF" w:rsidRDefault="00E3293A" w:rsidP="00E3293A">
      <w:pPr>
        <w:pStyle w:val="ab"/>
        <w:snapToGrid w:val="0"/>
        <w:ind w:left="357"/>
        <w:rPr>
          <w:rFonts w:ascii="メイリオ" w:eastAsia="メイリオ" w:hAnsi="メイリオ"/>
          <w:sz w:val="21"/>
        </w:rPr>
      </w:pPr>
      <w:r w:rsidRPr="006949EF">
        <w:rPr>
          <w:rFonts w:ascii="メイリオ" w:eastAsia="メイリオ" w:hAnsi="メイリオ" w:hint="eastAsia"/>
          <w:sz w:val="21"/>
        </w:rPr>
        <w:t>（文法項目ではなく、その文法を使って英語で表現できるようになることを目標にしているか。）</w:t>
      </w:r>
    </w:p>
    <w:p w:rsidR="00E3293A" w:rsidRDefault="00E3293A" w:rsidP="00E3293A">
      <w:pPr>
        <w:rPr>
          <w:rFonts w:ascii="メイリオ" w:eastAsia="メイリオ" w:hAnsi="メイリオ"/>
          <w:sz w:val="8"/>
          <w:szCs w:val="8"/>
        </w:rPr>
      </w:pPr>
    </w:p>
    <w:p w:rsidR="00E3293A" w:rsidRPr="006949EF" w:rsidRDefault="00E3293A" w:rsidP="00E3293A">
      <w:pPr>
        <w:rPr>
          <w:rFonts w:ascii="メイリオ" w:eastAsia="メイリオ" w:hAnsi="メイリオ"/>
          <w:sz w:val="8"/>
          <w:szCs w:val="8"/>
        </w:rPr>
      </w:pPr>
    </w:p>
    <w:p w:rsidR="00E3293A" w:rsidRPr="00DA74D5" w:rsidRDefault="00E3293A" w:rsidP="00E3293A">
      <w:pPr>
        <w:rPr>
          <w:rFonts w:ascii="メイリオ" w:eastAsia="メイリオ" w:hAnsi="メイリオ"/>
          <w:b/>
          <w:szCs w:val="21"/>
        </w:rPr>
      </w:pPr>
      <w:r w:rsidRPr="00DA74D5">
        <w:rPr>
          <w:rFonts w:ascii="メイリオ" w:eastAsia="メイリオ" w:hAnsi="メイリオ" w:hint="eastAsia"/>
          <w:b/>
          <w:szCs w:val="21"/>
        </w:rPr>
        <w:t>＜評価に関すること＞</w:t>
      </w: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目標と評価の観点が合っていますか。</w:t>
      </w:r>
    </w:p>
    <w:p w:rsidR="00E3293A" w:rsidRPr="00953B75" w:rsidRDefault="00E3293A" w:rsidP="00E3293A">
      <w:pPr>
        <w:snapToGrid w:val="0"/>
        <w:ind w:left="-3"/>
        <w:rPr>
          <w:rFonts w:ascii="メイリオ" w:eastAsia="メイリオ" w:hAnsi="メイリオ"/>
          <w:sz w:val="8"/>
          <w:szCs w:val="8"/>
        </w:rPr>
      </w:pP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単元</w:t>
      </w:r>
      <w:r w:rsidR="00B753EF">
        <w:rPr>
          <w:rFonts w:ascii="メイリオ" w:eastAsia="メイリオ" w:hAnsi="メイリオ" w:hint="eastAsia"/>
          <w:szCs w:val="21"/>
        </w:rPr>
        <w:t>の最後に、その単元で生徒が</w:t>
      </w:r>
      <w:r w:rsidRPr="00953B75">
        <w:rPr>
          <w:rFonts w:ascii="メイリオ" w:eastAsia="メイリオ" w:hAnsi="メイリオ" w:hint="eastAsia"/>
          <w:szCs w:val="21"/>
        </w:rPr>
        <w:t>身に付</w:t>
      </w:r>
      <w:r w:rsidR="00B753EF">
        <w:rPr>
          <w:rFonts w:ascii="メイリオ" w:eastAsia="メイリオ" w:hAnsi="メイリオ" w:hint="eastAsia"/>
          <w:szCs w:val="21"/>
        </w:rPr>
        <w:t>けた</w:t>
      </w:r>
      <w:r w:rsidRPr="00953B75">
        <w:rPr>
          <w:rFonts w:ascii="メイリオ" w:eastAsia="メイリオ" w:hAnsi="メイリオ" w:hint="eastAsia"/>
          <w:szCs w:val="21"/>
        </w:rPr>
        <w:t>内容（英語で「〜できる」）を評価する計画になっていますか。</w:t>
      </w:r>
    </w:p>
    <w:p w:rsidR="00E3293A" w:rsidRPr="00953B75" w:rsidRDefault="00E3293A" w:rsidP="00E3293A">
      <w:pPr>
        <w:snapToGrid w:val="0"/>
        <w:ind w:left="-3"/>
        <w:rPr>
          <w:rFonts w:ascii="メイリオ" w:eastAsia="メイリオ" w:hAnsi="メイリオ"/>
          <w:sz w:val="8"/>
          <w:szCs w:val="8"/>
        </w:rPr>
      </w:pPr>
    </w:p>
    <w:p w:rsidR="00E3293A" w:rsidRPr="00E63055" w:rsidRDefault="00E3293A" w:rsidP="00E63055">
      <w:pPr>
        <w:pStyle w:val="aa"/>
        <w:numPr>
          <w:ilvl w:val="0"/>
          <w:numId w:val="1"/>
        </w:numPr>
        <w:snapToGrid w:val="0"/>
        <w:ind w:leftChars="0" w:left="357"/>
        <w:rPr>
          <w:rFonts w:ascii="メイリオ" w:eastAsia="メイリオ" w:hAnsi="メイリオ"/>
          <w:szCs w:val="21"/>
        </w:rPr>
      </w:pPr>
      <w:r w:rsidRPr="00E63055">
        <w:rPr>
          <w:rFonts w:ascii="メイリオ" w:eastAsia="メイリオ" w:hAnsi="メイリオ" w:hint="eastAsia"/>
          <w:szCs w:val="21"/>
        </w:rPr>
        <w:t>１単位時間に評価する項目が多すぎないですか。</w:t>
      </w:r>
    </w:p>
    <w:p w:rsidR="00E3293A" w:rsidRPr="00953B75" w:rsidRDefault="00E3293A" w:rsidP="00E63055">
      <w:pPr>
        <w:pStyle w:val="aa"/>
        <w:snapToGrid w:val="0"/>
        <w:ind w:leftChars="0" w:left="357"/>
        <w:rPr>
          <w:rFonts w:ascii="メイリオ" w:eastAsia="メイリオ" w:hAnsi="メイリオ"/>
          <w:szCs w:val="21"/>
        </w:rPr>
      </w:pPr>
      <w:r w:rsidRPr="00953B75">
        <w:rPr>
          <w:rFonts w:ascii="メイリオ" w:eastAsia="メイリオ" w:hAnsi="メイリオ" w:hint="eastAsia"/>
          <w:szCs w:val="21"/>
        </w:rPr>
        <w:t>（現実的に時間内に見られる評価にしぼり、「後日ペーパーテストで」「ワークシート」など様々な手段での評価を考慮していくとよい。）</w:t>
      </w:r>
    </w:p>
    <w:p w:rsidR="00E3293A" w:rsidRDefault="00E3293A" w:rsidP="00E3293A">
      <w:pPr>
        <w:pStyle w:val="ab"/>
        <w:rPr>
          <w:rFonts w:ascii="メイリオ" w:eastAsia="メイリオ" w:hAnsi="メイリオ"/>
          <w:sz w:val="8"/>
          <w:szCs w:val="8"/>
        </w:rPr>
      </w:pPr>
    </w:p>
    <w:p w:rsidR="00E3293A" w:rsidRPr="006949EF" w:rsidRDefault="00E3293A" w:rsidP="00E3293A">
      <w:pPr>
        <w:pStyle w:val="ab"/>
        <w:rPr>
          <w:rFonts w:ascii="メイリオ" w:eastAsia="メイリオ" w:hAnsi="メイリオ"/>
          <w:sz w:val="8"/>
          <w:szCs w:val="8"/>
        </w:rPr>
      </w:pPr>
    </w:p>
    <w:p w:rsidR="00E3293A" w:rsidRPr="00DA74D5" w:rsidRDefault="00E3293A" w:rsidP="00E3293A">
      <w:pPr>
        <w:pStyle w:val="ab"/>
        <w:rPr>
          <w:rFonts w:ascii="メイリオ" w:eastAsia="メイリオ" w:hAnsi="メイリオ"/>
          <w:b/>
          <w:sz w:val="21"/>
        </w:rPr>
      </w:pPr>
      <w:r w:rsidRPr="00DA74D5">
        <w:rPr>
          <w:rFonts w:ascii="メイリオ" w:eastAsia="メイリオ" w:hAnsi="メイリオ" w:hint="eastAsia"/>
          <w:b/>
          <w:sz w:val="21"/>
        </w:rPr>
        <w:t>＜授業の進め方に関すること＞</w:t>
      </w: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生徒と目標（ゴール）を共有していますか。</w:t>
      </w:r>
    </w:p>
    <w:p w:rsidR="00E3293A" w:rsidRPr="00953B75" w:rsidRDefault="00E3293A" w:rsidP="00E3293A">
      <w:pPr>
        <w:snapToGrid w:val="0"/>
        <w:ind w:left="-3"/>
        <w:rPr>
          <w:rFonts w:ascii="メイリオ" w:eastAsia="メイリオ" w:hAnsi="メイリオ"/>
          <w:sz w:val="8"/>
          <w:szCs w:val="8"/>
        </w:rPr>
      </w:pP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対話的な言語活動を取り入れていますか。</w:t>
      </w:r>
    </w:p>
    <w:p w:rsidR="00E3293A" w:rsidRPr="00953B75" w:rsidRDefault="00E3293A" w:rsidP="00E3293A">
      <w:pPr>
        <w:snapToGrid w:val="0"/>
        <w:rPr>
          <w:rFonts w:ascii="メイリオ" w:eastAsia="メイリオ" w:hAnsi="メイリオ"/>
          <w:sz w:val="8"/>
          <w:szCs w:val="8"/>
        </w:rPr>
      </w:pP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既習事項を踏まえた指導になっていますか。</w:t>
      </w:r>
    </w:p>
    <w:p w:rsidR="00E3293A" w:rsidRPr="00953B75" w:rsidRDefault="00E3293A" w:rsidP="00E3293A">
      <w:pPr>
        <w:snapToGrid w:val="0"/>
        <w:rPr>
          <w:rFonts w:ascii="メイリオ" w:eastAsia="メイリオ" w:hAnsi="メイリオ"/>
          <w:sz w:val="8"/>
          <w:szCs w:val="8"/>
        </w:rPr>
      </w:pP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生徒の発話を予想して活動を考えていますか。</w:t>
      </w:r>
    </w:p>
    <w:p w:rsidR="00E3293A" w:rsidRPr="00953B75" w:rsidRDefault="00E3293A" w:rsidP="00E3293A">
      <w:pPr>
        <w:snapToGrid w:val="0"/>
        <w:rPr>
          <w:rFonts w:ascii="メイリオ" w:eastAsia="メイリオ" w:hAnsi="メイリオ"/>
          <w:sz w:val="8"/>
          <w:szCs w:val="8"/>
        </w:rPr>
      </w:pPr>
    </w:p>
    <w:p w:rsidR="00E3293A" w:rsidRDefault="00E3293A" w:rsidP="00E3293A">
      <w:pPr>
        <w:pStyle w:val="aa"/>
        <w:numPr>
          <w:ilvl w:val="0"/>
          <w:numId w:val="1"/>
        </w:numPr>
        <w:snapToGrid w:val="0"/>
        <w:ind w:leftChars="0" w:left="357"/>
        <w:rPr>
          <w:rFonts w:ascii="メイリオ" w:eastAsia="メイリオ" w:hAnsi="メイリオ"/>
          <w:szCs w:val="21"/>
        </w:rPr>
      </w:pPr>
      <w:r w:rsidRPr="00953B75">
        <w:rPr>
          <w:rFonts w:ascii="メイリオ" w:eastAsia="メイリオ" w:hAnsi="メイリオ" w:hint="eastAsia"/>
          <w:szCs w:val="21"/>
        </w:rPr>
        <w:t>生徒の反応や理解度を考えながら、教師の英語での生徒とのやり取りを考えてありますか。</w:t>
      </w:r>
    </w:p>
    <w:p w:rsidR="00E3293A" w:rsidRPr="00953B75" w:rsidRDefault="00E3293A" w:rsidP="00E3293A">
      <w:pPr>
        <w:snapToGrid w:val="0"/>
        <w:rPr>
          <w:rFonts w:ascii="メイリオ" w:eastAsia="メイリオ" w:hAnsi="メイリオ"/>
          <w:sz w:val="8"/>
          <w:szCs w:val="8"/>
        </w:rPr>
      </w:pPr>
    </w:p>
    <w:p w:rsidR="00E3293A" w:rsidRPr="00953B75" w:rsidRDefault="00E3293A" w:rsidP="00E3293A">
      <w:pPr>
        <w:pStyle w:val="aa"/>
        <w:numPr>
          <w:ilvl w:val="0"/>
          <w:numId w:val="1"/>
        </w:numPr>
        <w:snapToGrid w:val="0"/>
        <w:ind w:leftChars="0" w:left="357"/>
        <w:rPr>
          <w:rFonts w:ascii="メイリオ" w:eastAsia="メイリオ" w:hAnsi="メイリオ"/>
          <w:szCs w:val="21"/>
        </w:rPr>
      </w:pPr>
      <w:r>
        <w:rPr>
          <w:rFonts w:ascii="メイリオ" w:eastAsia="メイリオ" w:hAnsi="メイリオ" w:hint="eastAsia"/>
          <w:szCs w:val="21"/>
        </w:rPr>
        <w:t>目的に対応した振り返りを行</w:t>
      </w:r>
      <w:r w:rsidRPr="00953B75">
        <w:rPr>
          <w:rFonts w:ascii="メイリオ" w:eastAsia="メイリオ" w:hAnsi="メイリオ" w:hint="eastAsia"/>
          <w:szCs w:val="21"/>
        </w:rPr>
        <w:t>っていますか。</w:t>
      </w:r>
    </w:p>
    <w:p w:rsidR="00E3293A" w:rsidRPr="00E3293A" w:rsidRDefault="00E3293A" w:rsidP="0068154F">
      <w:pPr>
        <w:rPr>
          <w:rFonts w:ascii="メイリオ" w:eastAsia="メイリオ" w:hAnsi="メイリオ"/>
          <w:b/>
          <w:sz w:val="24"/>
          <w:szCs w:val="24"/>
        </w:rPr>
      </w:pPr>
    </w:p>
    <w:sectPr w:rsidR="00E3293A" w:rsidRPr="00E3293A" w:rsidSect="004425FA">
      <w:footerReference w:type="default" r:id="rId7"/>
      <w:pgSz w:w="11906" w:h="16838" w:code="9"/>
      <w:pgMar w:top="1134" w:right="1134" w:bottom="993" w:left="1134" w:header="851" w:footer="461" w:gutter="0"/>
      <w:pgNumType w:start="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BF" w:rsidRDefault="00CF20BF" w:rsidP="004775A4">
      <w:r>
        <w:separator/>
      </w:r>
    </w:p>
  </w:endnote>
  <w:endnote w:type="continuationSeparator" w:id="0">
    <w:p w:rsidR="00CF20BF" w:rsidRDefault="00CF20BF" w:rsidP="0047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1F" w:rsidRDefault="00DB1F1F" w:rsidP="000A74DF">
    <w:pPr>
      <w:pStyle w:val="a6"/>
    </w:pPr>
  </w:p>
  <w:p w:rsidR="00DB1F1F" w:rsidRDefault="00DB1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BF" w:rsidRDefault="00CF20BF" w:rsidP="004775A4">
      <w:r>
        <w:separator/>
      </w:r>
    </w:p>
  </w:footnote>
  <w:footnote w:type="continuationSeparator" w:id="0">
    <w:p w:rsidR="00CF20BF" w:rsidRDefault="00CF20BF" w:rsidP="00477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4592"/>
    <w:multiLevelType w:val="hybridMultilevel"/>
    <w:tmpl w:val="C3308034"/>
    <w:lvl w:ilvl="0" w:tplc="BC0A757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3C"/>
    <w:rsid w:val="00000D94"/>
    <w:rsid w:val="00004668"/>
    <w:rsid w:val="00004BA4"/>
    <w:rsid w:val="000600AE"/>
    <w:rsid w:val="000A74DF"/>
    <w:rsid w:val="000F13CB"/>
    <w:rsid w:val="001421E0"/>
    <w:rsid w:val="001425FC"/>
    <w:rsid w:val="00152A8F"/>
    <w:rsid w:val="00152B16"/>
    <w:rsid w:val="00167D18"/>
    <w:rsid w:val="0017110A"/>
    <w:rsid w:val="001800D6"/>
    <w:rsid w:val="00184487"/>
    <w:rsid w:val="001953DB"/>
    <w:rsid w:val="001D5C5A"/>
    <w:rsid w:val="002728C0"/>
    <w:rsid w:val="002757E8"/>
    <w:rsid w:val="00291D82"/>
    <w:rsid w:val="002A5D44"/>
    <w:rsid w:val="002B444B"/>
    <w:rsid w:val="002B47DA"/>
    <w:rsid w:val="002D4093"/>
    <w:rsid w:val="00312B25"/>
    <w:rsid w:val="00341D9D"/>
    <w:rsid w:val="00346A3B"/>
    <w:rsid w:val="00363917"/>
    <w:rsid w:val="00385867"/>
    <w:rsid w:val="00392EF4"/>
    <w:rsid w:val="00411D6E"/>
    <w:rsid w:val="00436C9C"/>
    <w:rsid w:val="004425FA"/>
    <w:rsid w:val="004775A4"/>
    <w:rsid w:val="004B26F8"/>
    <w:rsid w:val="004C0A2B"/>
    <w:rsid w:val="004C0FA8"/>
    <w:rsid w:val="004D4DC8"/>
    <w:rsid w:val="00501065"/>
    <w:rsid w:val="005B5C82"/>
    <w:rsid w:val="005E167B"/>
    <w:rsid w:val="006042BB"/>
    <w:rsid w:val="00624915"/>
    <w:rsid w:val="006252AF"/>
    <w:rsid w:val="006306B9"/>
    <w:rsid w:val="0068154F"/>
    <w:rsid w:val="006A4C50"/>
    <w:rsid w:val="006D0A85"/>
    <w:rsid w:val="006D63EE"/>
    <w:rsid w:val="00707250"/>
    <w:rsid w:val="00722863"/>
    <w:rsid w:val="007570E4"/>
    <w:rsid w:val="00757832"/>
    <w:rsid w:val="007622B2"/>
    <w:rsid w:val="00781190"/>
    <w:rsid w:val="00784084"/>
    <w:rsid w:val="007859A9"/>
    <w:rsid w:val="00794044"/>
    <w:rsid w:val="007949FA"/>
    <w:rsid w:val="007A763C"/>
    <w:rsid w:val="007C4490"/>
    <w:rsid w:val="007F68B3"/>
    <w:rsid w:val="00820090"/>
    <w:rsid w:val="00854D74"/>
    <w:rsid w:val="00880D58"/>
    <w:rsid w:val="00895116"/>
    <w:rsid w:val="00897145"/>
    <w:rsid w:val="008D5B7D"/>
    <w:rsid w:val="0092623C"/>
    <w:rsid w:val="00930D19"/>
    <w:rsid w:val="009330D4"/>
    <w:rsid w:val="00987EB8"/>
    <w:rsid w:val="009C6625"/>
    <w:rsid w:val="00A02CBC"/>
    <w:rsid w:val="00A40647"/>
    <w:rsid w:val="00A5327C"/>
    <w:rsid w:val="00A72522"/>
    <w:rsid w:val="00A82FC6"/>
    <w:rsid w:val="00AA7BC9"/>
    <w:rsid w:val="00B21C4A"/>
    <w:rsid w:val="00B753EF"/>
    <w:rsid w:val="00B819C4"/>
    <w:rsid w:val="00B96BB8"/>
    <w:rsid w:val="00BA5360"/>
    <w:rsid w:val="00BB6EA8"/>
    <w:rsid w:val="00BE5D54"/>
    <w:rsid w:val="00C01B04"/>
    <w:rsid w:val="00C25FEF"/>
    <w:rsid w:val="00CF20BF"/>
    <w:rsid w:val="00CF2FA1"/>
    <w:rsid w:val="00D62A9A"/>
    <w:rsid w:val="00D90468"/>
    <w:rsid w:val="00DA74D5"/>
    <w:rsid w:val="00DB1F1F"/>
    <w:rsid w:val="00DB3205"/>
    <w:rsid w:val="00DE3556"/>
    <w:rsid w:val="00E02E6B"/>
    <w:rsid w:val="00E1469A"/>
    <w:rsid w:val="00E3293A"/>
    <w:rsid w:val="00E534DE"/>
    <w:rsid w:val="00E63055"/>
    <w:rsid w:val="00F0113C"/>
    <w:rsid w:val="00F05C14"/>
    <w:rsid w:val="00F07D14"/>
    <w:rsid w:val="00F20B6D"/>
    <w:rsid w:val="00F47BDC"/>
    <w:rsid w:val="00FA7F7F"/>
    <w:rsid w:val="00FE7F47"/>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5A4"/>
    <w:pPr>
      <w:tabs>
        <w:tab w:val="center" w:pos="4252"/>
        <w:tab w:val="right" w:pos="8504"/>
      </w:tabs>
      <w:snapToGrid w:val="0"/>
    </w:pPr>
  </w:style>
  <w:style w:type="character" w:customStyle="1" w:styleId="a5">
    <w:name w:val="ヘッダー (文字)"/>
    <w:basedOn w:val="a0"/>
    <w:link w:val="a4"/>
    <w:uiPriority w:val="99"/>
    <w:rsid w:val="004775A4"/>
  </w:style>
  <w:style w:type="paragraph" w:styleId="a6">
    <w:name w:val="footer"/>
    <w:basedOn w:val="a"/>
    <w:link w:val="a7"/>
    <w:uiPriority w:val="99"/>
    <w:unhideWhenUsed/>
    <w:rsid w:val="004775A4"/>
    <w:pPr>
      <w:tabs>
        <w:tab w:val="center" w:pos="4252"/>
        <w:tab w:val="right" w:pos="8504"/>
      </w:tabs>
      <w:snapToGrid w:val="0"/>
    </w:pPr>
  </w:style>
  <w:style w:type="character" w:customStyle="1" w:styleId="a7">
    <w:name w:val="フッター (文字)"/>
    <w:basedOn w:val="a0"/>
    <w:link w:val="a6"/>
    <w:uiPriority w:val="99"/>
    <w:rsid w:val="004775A4"/>
  </w:style>
  <w:style w:type="paragraph" w:styleId="a8">
    <w:name w:val="Balloon Text"/>
    <w:basedOn w:val="a"/>
    <w:link w:val="a9"/>
    <w:uiPriority w:val="99"/>
    <w:semiHidden/>
    <w:unhideWhenUsed/>
    <w:rsid w:val="00000D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D94"/>
    <w:rPr>
      <w:rFonts w:asciiTheme="majorHAnsi" w:eastAsiaTheme="majorEastAsia" w:hAnsiTheme="majorHAnsi" w:cstheme="majorBidi"/>
      <w:sz w:val="18"/>
      <w:szCs w:val="18"/>
    </w:rPr>
  </w:style>
  <w:style w:type="paragraph" w:styleId="aa">
    <w:name w:val="List Paragraph"/>
    <w:basedOn w:val="a"/>
    <w:uiPriority w:val="34"/>
    <w:qFormat/>
    <w:rsid w:val="00CF2FA1"/>
    <w:pPr>
      <w:ind w:leftChars="400" w:left="840"/>
    </w:pPr>
  </w:style>
  <w:style w:type="paragraph" w:styleId="ab">
    <w:name w:val="Plain Text"/>
    <w:basedOn w:val="a"/>
    <w:link w:val="ac"/>
    <w:uiPriority w:val="99"/>
    <w:unhideWhenUsed/>
    <w:rsid w:val="00CF2FA1"/>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CF2FA1"/>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10223">
      <w:bodyDiv w:val="1"/>
      <w:marLeft w:val="0"/>
      <w:marRight w:val="0"/>
      <w:marTop w:val="0"/>
      <w:marBottom w:val="0"/>
      <w:divBdr>
        <w:top w:val="none" w:sz="0" w:space="0" w:color="auto"/>
        <w:left w:val="none" w:sz="0" w:space="0" w:color="auto"/>
        <w:bottom w:val="none" w:sz="0" w:space="0" w:color="auto"/>
        <w:right w:val="none" w:sz="0" w:space="0" w:color="auto"/>
      </w:divBdr>
    </w:div>
    <w:div w:id="12992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2022-10-31T04:28:00Z</dcterms:created>
  <dcterms:modified xsi:type="dcterms:W3CDTF">2022-10-31T04:29:00Z</dcterms:modified>
</cp:coreProperties>
</file>